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4E" w:rsidRPr="006A5E4E" w:rsidRDefault="00325312" w:rsidP="006A5E4E">
      <w:pPr>
        <w:jc w:val="center"/>
        <w:rPr>
          <w:b/>
          <w:bCs/>
          <w:i/>
          <w:sz w:val="32"/>
          <w:szCs w:val="32"/>
          <w:u w:val="single"/>
        </w:rPr>
      </w:pPr>
      <w:r w:rsidRPr="00C170C7">
        <w:rPr>
          <w:bCs/>
          <w:noProof/>
        </w:rPr>
        <mc:AlternateContent>
          <mc:Choice Requires="wps">
            <w:drawing>
              <wp:anchor distT="0" distB="0" distL="114300" distR="114300" simplePos="0" relativeHeight="251671552" behindDoc="0" locked="0" layoutInCell="1" allowOverlap="1" wp14:anchorId="4D7CB747" wp14:editId="448FFE40">
                <wp:simplePos x="0" y="0"/>
                <wp:positionH relativeFrom="column">
                  <wp:posOffset>4853940</wp:posOffset>
                </wp:positionH>
                <wp:positionV relativeFrom="paragraph">
                  <wp:posOffset>-117475</wp:posOffset>
                </wp:positionV>
                <wp:extent cx="1455420" cy="855980"/>
                <wp:effectExtent l="375920" t="138430" r="349250" b="139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04246">
                          <a:off x="0" y="0"/>
                          <a:ext cx="1455420" cy="855980"/>
                        </a:xfrm>
                        <a:prstGeom prst="rect">
                          <a:avLst/>
                        </a:prstGeom>
                        <a:solidFill>
                          <a:srgbClr val="FFFFFF"/>
                        </a:solidFill>
                        <a:ln w="9525">
                          <a:solidFill>
                            <a:srgbClr val="000000"/>
                          </a:solidFill>
                          <a:miter lim="800000"/>
                          <a:headEnd/>
                          <a:tailEnd/>
                        </a:ln>
                      </wps:spPr>
                      <wps:txbx>
                        <w:txbxContent>
                          <w:p w:rsidR="00325312" w:rsidRDefault="00325312" w:rsidP="00325312">
                            <w:pPr>
                              <w:jc w:val="center"/>
                              <w:rPr>
                                <w:b/>
                              </w:rPr>
                            </w:pPr>
                          </w:p>
                          <w:p w:rsidR="00325312" w:rsidRDefault="00325312" w:rsidP="00325312">
                            <w:pPr>
                              <w:jc w:val="center"/>
                              <w:rPr>
                                <w:b/>
                              </w:rPr>
                            </w:pPr>
                            <w:r>
                              <w:rPr>
                                <w:b/>
                              </w:rPr>
                              <w:t>“ AND STILL I</w:t>
                            </w:r>
                          </w:p>
                          <w:p w:rsidR="00325312" w:rsidRDefault="00325312" w:rsidP="00325312">
                            <w:pPr>
                              <w:jc w:val="center"/>
                              <w:rPr>
                                <w:b/>
                              </w:rPr>
                            </w:pPr>
                            <w:r>
                              <w:rPr>
                                <w:b/>
                              </w:rPr>
                              <w:t xml:space="preserve"> RISE!”</w:t>
                            </w:r>
                          </w:p>
                          <w:p w:rsidR="00325312" w:rsidRDefault="00325312" w:rsidP="00325312">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CB747" id="_x0000_t202" coordsize="21600,21600" o:spt="202" path="m,l,21600r21600,l21600,xe">
                <v:stroke joinstyle="miter"/>
                <v:path gradientshapeok="t" o:connecttype="rect"/>
              </v:shapetype>
              <v:shape id="Text Box 2" o:spid="_x0000_s1026" type="#_x0000_t202" style="position:absolute;left:0;text-align:left;margin-left:382.2pt;margin-top:-9.25pt;width:114.6pt;height:67.4pt;rotation:339066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">
                <v:textbox>
                  <w:txbxContent>
                    <w:p w:rsidR="00325312" w:rsidRDefault="00325312" w:rsidP="00325312">
                      <w:pPr>
                        <w:jc w:val="center"/>
                        <w:rPr>
                          <w:b/>
                        </w:rPr>
                      </w:pPr>
                    </w:p>
                    <w:p w:rsidR="00325312" w:rsidRDefault="00325312" w:rsidP="00325312">
                      <w:pPr>
                        <w:jc w:val="center"/>
                        <w:rPr>
                          <w:b/>
                        </w:rPr>
                      </w:pPr>
                      <w:r>
                        <w:rPr>
                          <w:b/>
                        </w:rPr>
                        <w:t>“ AND STILL I</w:t>
                      </w:r>
                    </w:p>
                    <w:p w:rsidR="00325312" w:rsidRDefault="00325312" w:rsidP="00325312">
                      <w:pPr>
                        <w:jc w:val="center"/>
                        <w:rPr>
                          <w:b/>
                        </w:rPr>
                      </w:pPr>
                      <w:r>
                        <w:rPr>
                          <w:b/>
                        </w:rPr>
                        <w:t xml:space="preserve"> RISE!”</w:t>
                      </w:r>
                    </w:p>
                    <w:p w:rsidR="00325312" w:rsidRDefault="00325312" w:rsidP="00325312">
                      <w:pPr>
                        <w:shd w:val="clear" w:color="auto" w:fill="C00000"/>
                      </w:pPr>
                    </w:p>
                  </w:txbxContent>
                </v:textbox>
              </v:shape>
            </w:pict>
          </mc:Fallback>
        </mc:AlternateContent>
      </w:r>
      <w:r w:rsidR="006A5E4E" w:rsidRPr="006A5E4E">
        <w:rPr>
          <w:b/>
          <w:bCs/>
          <w:i/>
          <w:sz w:val="32"/>
          <w:szCs w:val="32"/>
          <w:u w:val="single"/>
        </w:rPr>
        <w:t>A Journey in College Preparation</w:t>
      </w:r>
    </w:p>
    <w:p w:rsidR="006A5E4E" w:rsidRDefault="006A5E4E" w:rsidP="00223E7F">
      <w:pPr>
        <w:rPr>
          <w:bCs/>
        </w:rPr>
      </w:pPr>
    </w:p>
    <w:p w:rsidR="006A5E4E" w:rsidRDefault="006A5E4E" w:rsidP="00223E7F">
      <w:pPr>
        <w:rPr>
          <w:bCs/>
        </w:rPr>
        <w:sectPr w:rsid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0B7A47" w:rsidRDefault="00CB34AE" w:rsidP="00223E7F">
      <w:pPr>
        <w:rPr>
          <w:bCs/>
        </w:rPr>
      </w:pPr>
      <w:r>
        <w:rPr>
          <w:noProof/>
        </w:rPr>
        <mc:AlternateContent>
          <mc:Choice Requires="wps">
            <w:drawing>
              <wp:anchor distT="0" distB="0" distL="114300" distR="114300" simplePos="0" relativeHeight="251659264" behindDoc="1" locked="0" layoutInCell="0" allowOverlap="1" wp14:anchorId="780CA4F2" wp14:editId="1820C77C">
                <wp:simplePos x="0" y="0"/>
                <wp:positionH relativeFrom="page">
                  <wp:posOffset>1964690</wp:posOffset>
                </wp:positionH>
                <wp:positionV relativeFrom="page">
                  <wp:posOffset>1692275</wp:posOffset>
                </wp:positionV>
                <wp:extent cx="4112260" cy="5634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563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532338783"/>
                              <w:picture/>
                            </w:sdtPr>
                            <w:sdtContent>
                              <w:p w:rsidR="00182592" w:rsidRDefault="00182592" w:rsidP="00182592">
                                <w:r>
                                  <w:rPr>
                                    <w:noProof/>
                                  </w:rPr>
                                  <w:drawing>
                                    <wp:inline distT="0" distB="0" distL="0" distR="0" wp14:anchorId="231BAA5B" wp14:editId="77631AA1">
                                      <wp:extent cx="3797984" cy="3198900"/>
                                      <wp:effectExtent l="57150" t="0" r="50165" b="1162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ppData\Local\Microsoft\Windows\Temporary Internet Files\Content.IE5\54KN2K1X\MP900422179[1].jpg"/>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harpenSoften amount="-72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809617" cy="3208698"/>
                                              </a:xfrm>
                                              <a:prstGeom prst="rect">
                                                <a:avLst/>
                                              </a:prstGeom>
                                              <a:noFill/>
                                              <a:ln>
                                                <a:noFill/>
                                              </a:ln>
                                              <a:effectLst>
                                                <a:outerShdw blurRad="50800" dist="50800" dir="5400000" algn="ctr" rotWithShape="0">
                                                  <a:srgbClr val="000000">
                                                    <a:alpha val="21000"/>
                                                  </a:srgbClr>
                                                </a:outerShdw>
                                              </a:effectLst>
                                            </pic:spPr>
                                          </pic:pic>
                                        </a:graphicData>
                                      </a:graphic>
                                    </wp:inline>
                                  </w:drawing>
                                </w:r>
                              </w:p>
                            </w:sdtContent>
                          </w:sdt>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A4F2" id="_x0000_s1027" type="#_x0000_t202" style="position:absolute;margin-left:154.7pt;margin-top:133.25pt;width:323.8pt;height:44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" o:allowincell="f" filled="f" stroked="f">
                <v:textbox inset="10.8pt,10.8pt,10.8pt,10.8pt">
                  <w:txbxContent>
                    <w:sdt>
                      <w:sdtPr>
                        <w:id w:val="-1532338783"/>
                        <w:picture/>
                      </w:sdtPr>
                      <w:sdtContent>
                        <w:p w:rsidR="00182592" w:rsidRDefault="00182592" w:rsidP="00182592">
                          <w:r>
                            <w:rPr>
                              <w:noProof/>
                            </w:rPr>
                            <w:drawing>
                              <wp:inline distT="0" distB="0" distL="0" distR="0" wp14:anchorId="231BAA5B" wp14:editId="77631AA1">
                                <wp:extent cx="3797984" cy="3198900"/>
                                <wp:effectExtent l="57150" t="0" r="50165" b="1162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ppData\Local\Microsoft\Windows\Temporary Internet Files\Content.IE5\54KN2K1X\MP900422179[1].jpg"/>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harpenSoften amount="-72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809617" cy="3208698"/>
                                        </a:xfrm>
                                        <a:prstGeom prst="rect">
                                          <a:avLst/>
                                        </a:prstGeom>
                                        <a:noFill/>
                                        <a:ln>
                                          <a:noFill/>
                                        </a:ln>
                                        <a:effectLst>
                                          <a:outerShdw blurRad="50800" dist="50800" dir="5400000" algn="ctr" rotWithShape="0">
                                            <a:srgbClr val="000000">
                                              <a:alpha val="21000"/>
                                            </a:srgbClr>
                                          </a:outerShdw>
                                        </a:effectLst>
                                      </pic:spPr>
                                    </pic:pic>
                                  </a:graphicData>
                                </a:graphic>
                              </wp:inline>
                            </w:drawing>
                          </w:r>
                        </w:p>
                      </w:sdtContent>
                    </w:sdt>
                  </w:txbxContent>
                </v:textbox>
                <w10:wrap anchorx="page" anchory="page"/>
              </v:shape>
            </w:pict>
          </mc:Fallback>
        </mc:AlternateContent>
      </w:r>
      <w:r w:rsidR="006A5E4E">
        <w:rPr>
          <w:bCs/>
        </w:rPr>
        <w:t>Developmental Reading</w:t>
      </w:r>
      <w:r w:rsidR="004A4FA0">
        <w:rPr>
          <w:bCs/>
        </w:rPr>
        <w:t xml:space="preserve"> and Writing </w:t>
      </w:r>
      <w:r w:rsidR="006A5E4E">
        <w:rPr>
          <w:bCs/>
        </w:rPr>
        <w:t>I</w:t>
      </w:r>
      <w:r w:rsidR="00223E7F" w:rsidRPr="00223E7F">
        <w:rPr>
          <w:bCs/>
        </w:rPr>
        <w:t xml:space="preserve"> </w:t>
      </w:r>
    </w:p>
    <w:p w:rsidR="00223E7F" w:rsidRDefault="004A4FA0" w:rsidP="00223E7F">
      <w:r>
        <w:rPr>
          <w:bCs/>
        </w:rPr>
        <w:t xml:space="preserve">ENC </w:t>
      </w:r>
      <w:r w:rsidR="00B45600">
        <w:rPr>
          <w:bCs/>
        </w:rPr>
        <w:t>0017C</w:t>
      </w:r>
      <w:r w:rsidR="00223E7F" w:rsidRPr="00223E7F">
        <w:rPr>
          <w:bCs/>
        </w:rPr>
        <w:t xml:space="preserve"> </w:t>
      </w:r>
      <w:r w:rsidR="00223E7F">
        <w:t xml:space="preserve">Class </w:t>
      </w:r>
    </w:p>
    <w:p w:rsidR="00223E7F" w:rsidRDefault="00223E7F" w:rsidP="00223E7F">
      <w:r w:rsidRPr="00C90BF8">
        <w:rPr>
          <w:b/>
        </w:rPr>
        <w:t>Instructor</w:t>
      </w:r>
      <w:r>
        <w:t xml:space="preserve">: </w:t>
      </w:r>
      <w:r w:rsidR="000E50D5">
        <w:t xml:space="preserve">Dr. </w:t>
      </w:r>
      <w:r>
        <w:t>Claudine Bentham</w:t>
      </w:r>
    </w:p>
    <w:p w:rsidR="00223E7F" w:rsidRDefault="00223E7F" w:rsidP="00223E7F">
      <w:r w:rsidRPr="00C90BF8">
        <w:rPr>
          <w:b/>
        </w:rPr>
        <w:t>Office</w:t>
      </w:r>
      <w:r w:rsidR="006A5E4E">
        <w:t>: Building 5 Rm. 134</w:t>
      </w:r>
    </w:p>
    <w:p w:rsidR="00C3513C" w:rsidRDefault="00BD5B1A" w:rsidP="00BD5B1A">
      <w:r w:rsidRPr="00A50015">
        <w:rPr>
          <w:b/>
        </w:rPr>
        <w:t>Telephone</w:t>
      </w:r>
      <w:r>
        <w:t>: (407) 582-1219</w:t>
      </w:r>
    </w:p>
    <w:p w:rsidR="00C3513C" w:rsidRDefault="00C3513C" w:rsidP="00C3513C">
      <w:r w:rsidRPr="00C90BF8">
        <w:rPr>
          <w:b/>
        </w:rPr>
        <w:t>Email</w:t>
      </w:r>
      <w:r>
        <w:t xml:space="preserve">: </w:t>
      </w:r>
      <w:hyperlink r:id="rId10" w:history="1">
        <w:r w:rsidRPr="00F72AC8">
          <w:rPr>
            <w:rStyle w:val="Hyperlink"/>
          </w:rPr>
          <w:t>cbentham@valenciacollege.edu</w:t>
        </w:r>
      </w:hyperlink>
    </w:p>
    <w:p w:rsidR="00C3513C" w:rsidRDefault="00C3513C" w:rsidP="00C3513C">
      <w:r>
        <w:t>Primary method of communication. Please note emails will be addressed within a 24-48 hours, except on weekends.</w:t>
      </w:r>
    </w:p>
    <w:p w:rsidR="00C3513C" w:rsidRDefault="00C3513C" w:rsidP="002C0FE8">
      <w:pPr>
        <w:rPr>
          <w:b/>
        </w:rPr>
      </w:pPr>
    </w:p>
    <w:p w:rsidR="002C0FE8" w:rsidRPr="000E5033" w:rsidRDefault="002D19DB" w:rsidP="002C0FE8">
      <w:pPr>
        <w:rPr>
          <w:b/>
        </w:rPr>
      </w:pPr>
      <w:r>
        <w:rPr>
          <w:b/>
        </w:rPr>
        <w:t>REMIND</w:t>
      </w:r>
      <w:r w:rsidR="002C0FE8" w:rsidRPr="000E5033">
        <w:rPr>
          <w:b/>
        </w:rPr>
        <w:t xml:space="preserve">: </w:t>
      </w:r>
      <w:r w:rsidR="002C0FE8">
        <w:rPr>
          <w:b/>
        </w:rPr>
        <w:t>Let’s Stay Connected</w:t>
      </w:r>
    </w:p>
    <w:p w:rsidR="00BC73F3" w:rsidRDefault="002C0FE8" w:rsidP="00223E7F">
      <w:r w:rsidRPr="000E5033">
        <w:t xml:space="preserve">This link includes </w:t>
      </w:r>
      <w:r>
        <w:t>our</w:t>
      </w:r>
      <w:r w:rsidRPr="000E5033">
        <w:t xml:space="preserve"> class code,</w:t>
      </w:r>
      <w:r>
        <w:t xml:space="preserve"> so anyone who has it can join </w:t>
      </w:r>
      <w:r w:rsidRPr="000E5033">
        <w:t>our class instantly.</w:t>
      </w:r>
      <w:r w:rsidR="00C3513C" w:rsidRPr="00C3513C">
        <w:t xml:space="preserve"> </w:t>
      </w:r>
    </w:p>
    <w:p w:rsidR="000E50D5" w:rsidRDefault="00584789" w:rsidP="00223E7F">
      <w:r w:rsidRPr="00584789">
        <w:rPr>
          <w:rStyle w:val="Hyperlink"/>
          <w:sz w:val="20"/>
          <w:szCs w:val="20"/>
        </w:rPr>
        <w:t>https://www.remind.com/join/enc1727f18</w:t>
      </w:r>
    </w:p>
    <w:p w:rsidR="00C3513C" w:rsidRDefault="00C3513C" w:rsidP="00223E7F"/>
    <w:p w:rsidR="00BD5B1A" w:rsidRDefault="00BD5B1A" w:rsidP="00223E7F"/>
    <w:p w:rsidR="009407BF" w:rsidRDefault="009407BF" w:rsidP="006A5E4E"/>
    <w:p w:rsidR="00B43EEA" w:rsidRPr="006A5E4E" w:rsidRDefault="00B43EEA" w:rsidP="006A5E4E">
      <w:pPr>
        <w:sectPr w:rsidR="00B43EEA" w:rsidRP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6A5E4E" w:rsidRDefault="006A5E4E" w:rsidP="00223E7F">
      <w:pPr>
        <w:rPr>
          <w:b/>
        </w:rPr>
        <w:sectPr w:rsid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B45600" w:rsidRPr="00B45600" w:rsidRDefault="00B45600" w:rsidP="00B4560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b/>
          <w:color w:val="FF0000"/>
        </w:rPr>
      </w:pPr>
      <w:r w:rsidRPr="00B45600">
        <w:rPr>
          <w:rFonts w:asciiTheme="majorHAnsi" w:hAnsiTheme="majorHAnsi"/>
          <w:b/>
        </w:rPr>
        <w:t xml:space="preserve">Professor Bentham’s Office Hours: </w:t>
      </w:r>
      <w:r w:rsidR="00584789">
        <w:rPr>
          <w:rFonts w:asciiTheme="majorHAnsi" w:hAnsiTheme="majorHAnsi"/>
          <w:b/>
          <w:color w:val="FF0000"/>
        </w:rPr>
        <w:t>Fall</w:t>
      </w:r>
      <w:r w:rsidR="00770A80">
        <w:rPr>
          <w:rFonts w:asciiTheme="majorHAnsi" w:hAnsiTheme="majorHAnsi"/>
          <w:b/>
          <w:color w:val="FF0000"/>
        </w:rPr>
        <w:t xml:space="preserve"> </w:t>
      </w:r>
      <w:r w:rsidR="000E50D5">
        <w:rPr>
          <w:rFonts w:asciiTheme="majorHAnsi" w:hAnsiTheme="majorHAnsi"/>
          <w:b/>
          <w:color w:val="FF0000"/>
        </w:rPr>
        <w:t>2018</w:t>
      </w:r>
    </w:p>
    <w:p w:rsidR="00B45600" w:rsidRPr="00B45600" w:rsidRDefault="00B45600" w:rsidP="00B4560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sidRPr="00B45600">
        <w:rPr>
          <w:rFonts w:asciiTheme="majorHAnsi" w:hAnsiTheme="majorHAnsi"/>
        </w:rPr>
        <w:tab/>
      </w:r>
      <w:r w:rsidRPr="00B45600">
        <w:rPr>
          <w:rFonts w:asciiTheme="majorHAnsi" w:hAnsiTheme="majorHAnsi"/>
        </w:rPr>
        <w:tab/>
        <w:t>Professor Bentham’s Office Hours:</w:t>
      </w:r>
    </w:p>
    <w:p w:rsidR="00B45600" w:rsidRPr="00B45600" w:rsidRDefault="00B45600" w:rsidP="00B4560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sidRPr="00B45600">
        <w:rPr>
          <w:rFonts w:asciiTheme="majorHAnsi" w:hAnsiTheme="majorHAnsi"/>
        </w:rPr>
        <w:t xml:space="preserve">Day(s) </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sidRPr="00B45600">
        <w:rPr>
          <w:rFonts w:asciiTheme="majorHAnsi" w:hAnsiTheme="majorHAnsi"/>
        </w:rPr>
        <w:tab/>
        <w:t>Time</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sidRPr="00B45600">
        <w:rPr>
          <w:rFonts w:asciiTheme="majorHAnsi" w:hAnsiTheme="majorHAnsi"/>
        </w:rPr>
        <w:tab/>
        <w:t xml:space="preserve"> Location</w:t>
      </w:r>
    </w:p>
    <w:p w:rsidR="00B45600" w:rsidRPr="00B45600" w:rsidRDefault="001E54B9" w:rsidP="00B4560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Monday</w:t>
      </w:r>
      <w:r w:rsidR="00B45600" w:rsidRPr="00B45600">
        <w:rPr>
          <w:rFonts w:asciiTheme="majorHAnsi" w:hAnsiTheme="majorHAnsi"/>
        </w:rPr>
        <w:tab/>
      </w:r>
      <w:r w:rsidR="00B45600" w:rsidRPr="00B45600">
        <w:rPr>
          <w:rFonts w:asciiTheme="majorHAnsi" w:hAnsiTheme="majorHAnsi"/>
        </w:rPr>
        <w:tab/>
      </w:r>
      <w:r w:rsidR="00B45600" w:rsidRPr="00B45600">
        <w:rPr>
          <w:rFonts w:asciiTheme="majorHAnsi" w:hAnsiTheme="majorHAnsi"/>
        </w:rPr>
        <w:tab/>
      </w:r>
      <w:r>
        <w:rPr>
          <w:rFonts w:asciiTheme="majorHAnsi" w:hAnsiTheme="majorHAnsi"/>
        </w:rPr>
        <w:t>1</w:t>
      </w:r>
      <w:r w:rsidR="00B45600" w:rsidRPr="00B45600">
        <w:rPr>
          <w:rFonts w:asciiTheme="majorHAnsi" w:hAnsiTheme="majorHAnsi"/>
        </w:rPr>
        <w:t>1</w:t>
      </w:r>
      <w:r w:rsidR="00584789">
        <w:rPr>
          <w:rFonts w:asciiTheme="majorHAnsi" w:hAnsiTheme="majorHAnsi"/>
        </w:rPr>
        <w:t>:</w:t>
      </w:r>
      <w:r w:rsidR="001F5166">
        <w:rPr>
          <w:rFonts w:asciiTheme="majorHAnsi" w:hAnsiTheme="majorHAnsi"/>
        </w:rPr>
        <w:t>00</w:t>
      </w:r>
      <w:r w:rsidR="00FD6EC5">
        <w:rPr>
          <w:rFonts w:asciiTheme="majorHAnsi" w:hAnsiTheme="majorHAnsi"/>
        </w:rPr>
        <w:t xml:space="preserve"> </w:t>
      </w:r>
      <w:r w:rsidR="00584789">
        <w:rPr>
          <w:rFonts w:asciiTheme="majorHAnsi" w:hAnsiTheme="majorHAnsi"/>
        </w:rPr>
        <w:t>–</w:t>
      </w:r>
      <w:r w:rsidR="00FD6EC5">
        <w:rPr>
          <w:rFonts w:asciiTheme="majorHAnsi" w:hAnsiTheme="majorHAnsi"/>
        </w:rPr>
        <w:t xml:space="preserve"> </w:t>
      </w:r>
      <w:r>
        <w:rPr>
          <w:rFonts w:asciiTheme="majorHAnsi" w:hAnsiTheme="majorHAnsi"/>
        </w:rPr>
        <w:t>12:00</w:t>
      </w:r>
      <w:r w:rsidR="00584789">
        <w:rPr>
          <w:rFonts w:asciiTheme="majorHAnsi" w:hAnsiTheme="majorHAnsi"/>
        </w:rPr>
        <w:t xml:space="preserve"> </w:t>
      </w:r>
      <w:r w:rsidR="00BC73F3">
        <w:rPr>
          <w:rFonts w:asciiTheme="majorHAnsi" w:hAnsiTheme="majorHAnsi"/>
        </w:rPr>
        <w:t>p</w:t>
      </w:r>
      <w:r w:rsidR="00B45600" w:rsidRPr="00B45600">
        <w:rPr>
          <w:rFonts w:asciiTheme="majorHAnsi" w:hAnsiTheme="majorHAnsi"/>
        </w:rPr>
        <w:t>m</w:t>
      </w:r>
      <w:r w:rsidR="00B45600" w:rsidRPr="00B45600">
        <w:rPr>
          <w:rFonts w:asciiTheme="majorHAnsi" w:hAnsiTheme="majorHAnsi"/>
        </w:rPr>
        <w:tab/>
        <w:t xml:space="preserve"> </w:t>
      </w:r>
      <w:r w:rsidR="00B45600" w:rsidRPr="00B45600">
        <w:rPr>
          <w:rFonts w:asciiTheme="majorHAnsi" w:hAnsiTheme="majorHAnsi"/>
        </w:rPr>
        <w:tab/>
      </w:r>
      <w:r w:rsidR="00B45600" w:rsidRPr="00B45600">
        <w:rPr>
          <w:rFonts w:asciiTheme="majorHAnsi" w:hAnsiTheme="majorHAnsi"/>
        </w:rPr>
        <w:tab/>
        <w:t>5-134</w:t>
      </w:r>
    </w:p>
    <w:p w:rsidR="00B45600" w:rsidRPr="00B45600" w:rsidRDefault="001E54B9" w:rsidP="00B4560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Wednesday</w:t>
      </w:r>
      <w:r w:rsidR="00FD6EC5">
        <w:rPr>
          <w:rFonts w:asciiTheme="majorHAnsi" w:hAnsiTheme="majorHAnsi"/>
        </w:rPr>
        <w:tab/>
      </w:r>
      <w:r w:rsidR="00FD6EC5">
        <w:rPr>
          <w:rFonts w:asciiTheme="majorHAnsi" w:hAnsiTheme="majorHAnsi"/>
        </w:rPr>
        <w:tab/>
      </w:r>
      <w:r w:rsidR="00FD6EC5">
        <w:rPr>
          <w:rFonts w:asciiTheme="majorHAnsi" w:hAnsiTheme="majorHAnsi"/>
        </w:rPr>
        <w:tab/>
      </w:r>
      <w:r w:rsidR="001F5166">
        <w:rPr>
          <w:rFonts w:asciiTheme="majorHAnsi" w:hAnsiTheme="majorHAnsi"/>
        </w:rPr>
        <w:t>1</w:t>
      </w:r>
      <w:r>
        <w:rPr>
          <w:rFonts w:asciiTheme="majorHAnsi" w:hAnsiTheme="majorHAnsi"/>
        </w:rPr>
        <w:t>0</w:t>
      </w:r>
      <w:r w:rsidR="001F5166">
        <w:rPr>
          <w:rFonts w:asciiTheme="majorHAnsi" w:hAnsiTheme="majorHAnsi"/>
        </w:rPr>
        <w:t xml:space="preserve">:00 - </w:t>
      </w:r>
      <w:r w:rsidR="00584789">
        <w:rPr>
          <w:rFonts w:asciiTheme="majorHAnsi" w:hAnsiTheme="majorHAnsi"/>
        </w:rPr>
        <w:t xml:space="preserve"> </w:t>
      </w:r>
      <w:r>
        <w:rPr>
          <w:rFonts w:asciiTheme="majorHAnsi" w:hAnsiTheme="majorHAnsi"/>
        </w:rPr>
        <w:t>12:0</w:t>
      </w:r>
      <w:r w:rsidR="00584789">
        <w:rPr>
          <w:rFonts w:asciiTheme="majorHAnsi" w:hAnsiTheme="majorHAnsi"/>
        </w:rPr>
        <w:t>0</w:t>
      </w:r>
      <w:r w:rsidR="001F5166">
        <w:rPr>
          <w:rFonts w:asciiTheme="majorHAnsi" w:hAnsiTheme="majorHAnsi"/>
        </w:rPr>
        <w:t xml:space="preserve"> p</w:t>
      </w:r>
      <w:r w:rsidR="00B45600" w:rsidRPr="00B45600">
        <w:rPr>
          <w:rFonts w:asciiTheme="majorHAnsi" w:hAnsiTheme="majorHAnsi"/>
        </w:rPr>
        <w:t>m</w:t>
      </w:r>
      <w:r w:rsidR="00B45600" w:rsidRPr="00B45600">
        <w:rPr>
          <w:rFonts w:asciiTheme="majorHAnsi" w:hAnsiTheme="majorHAnsi"/>
        </w:rPr>
        <w:tab/>
      </w:r>
      <w:r w:rsidR="00B45600" w:rsidRPr="00B45600">
        <w:rPr>
          <w:rFonts w:asciiTheme="majorHAnsi" w:hAnsiTheme="majorHAnsi"/>
        </w:rPr>
        <w:tab/>
      </w:r>
      <w:r w:rsidR="00B45600" w:rsidRPr="00B45600">
        <w:rPr>
          <w:rFonts w:asciiTheme="majorHAnsi" w:hAnsiTheme="majorHAnsi"/>
        </w:rPr>
        <w:tab/>
        <w:t>5-134</w:t>
      </w:r>
    </w:p>
    <w:p w:rsidR="00B45600" w:rsidRPr="00B45600" w:rsidRDefault="00FD6EC5" w:rsidP="00B4560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 xml:space="preserve">Friday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BC3D7C">
        <w:rPr>
          <w:rFonts w:asciiTheme="majorHAnsi" w:hAnsiTheme="majorHAnsi"/>
        </w:rPr>
        <w:t>9:00am – 1</w:t>
      </w:r>
      <w:r w:rsidR="001E54B9">
        <w:rPr>
          <w:rFonts w:asciiTheme="majorHAnsi" w:hAnsiTheme="majorHAnsi"/>
        </w:rPr>
        <w:t>1:0</w:t>
      </w:r>
      <w:r w:rsidR="00B45600" w:rsidRPr="00B45600">
        <w:rPr>
          <w:rFonts w:asciiTheme="majorHAnsi" w:hAnsiTheme="majorHAnsi"/>
        </w:rPr>
        <w:t xml:space="preserve">0 am </w:t>
      </w:r>
      <w:r w:rsidR="00B45600" w:rsidRPr="00B45600">
        <w:rPr>
          <w:rFonts w:asciiTheme="majorHAnsi" w:hAnsiTheme="majorHAnsi"/>
        </w:rPr>
        <w:tab/>
      </w:r>
      <w:r w:rsidR="00B45600" w:rsidRPr="00B45600">
        <w:rPr>
          <w:rFonts w:asciiTheme="majorHAnsi" w:hAnsiTheme="majorHAnsi"/>
        </w:rPr>
        <w:tab/>
      </w:r>
      <w:r w:rsidR="00B45600" w:rsidRPr="00B45600">
        <w:rPr>
          <w:rFonts w:asciiTheme="majorHAnsi" w:hAnsiTheme="majorHAnsi"/>
        </w:rPr>
        <w:tab/>
        <w:t>Via email</w:t>
      </w:r>
      <w:r w:rsidR="00B45600" w:rsidRPr="00B45600">
        <w:rPr>
          <w:rFonts w:asciiTheme="majorHAnsi" w:hAnsiTheme="majorHAnsi"/>
        </w:rPr>
        <w:tab/>
      </w:r>
      <w:r w:rsidR="00B45600" w:rsidRPr="00B45600">
        <w:rPr>
          <w:rFonts w:asciiTheme="majorHAnsi" w:hAnsiTheme="majorHAnsi"/>
        </w:rPr>
        <w:tab/>
      </w:r>
    </w:p>
    <w:p w:rsidR="00F47000" w:rsidRDefault="00F47000" w:rsidP="00F47000">
      <w:pPr>
        <w:rPr>
          <w:rFonts w:asciiTheme="majorHAnsi" w:hAnsiTheme="majorHAnsi"/>
          <w:b/>
        </w:rPr>
      </w:pPr>
    </w:p>
    <w:p w:rsidR="00674C40" w:rsidRDefault="00674C40" w:rsidP="00F47000">
      <w:pPr>
        <w:rPr>
          <w:rFonts w:asciiTheme="majorHAnsi" w:hAnsiTheme="majorHAnsi"/>
          <w:b/>
        </w:rPr>
      </w:pPr>
    </w:p>
    <w:p w:rsidR="00223E7F" w:rsidRPr="00325312" w:rsidRDefault="00325312" w:rsidP="00325312">
      <w:pPr>
        <w:jc w:val="center"/>
        <w:rPr>
          <w:b/>
          <w:u w:val="single"/>
        </w:rPr>
      </w:pPr>
      <w:r>
        <w:rPr>
          <w:b/>
          <w:u w:val="single"/>
        </w:rPr>
        <w:t>TEXT MATERIALS</w:t>
      </w:r>
    </w:p>
    <w:p w:rsidR="006A5E4E" w:rsidRDefault="006A5E4E" w:rsidP="00223E7F">
      <w:pPr>
        <w:numPr>
          <w:ilvl w:val="0"/>
          <w:numId w:val="1"/>
        </w:numPr>
        <w:rPr>
          <w:b/>
          <w:i/>
        </w:rPr>
        <w:sectPr w:rsid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2C0FE8" w:rsidRPr="002C0FE8" w:rsidRDefault="002C0FE8" w:rsidP="002C0FE8">
      <w:pPr>
        <w:pStyle w:val="PlainText"/>
        <w:numPr>
          <w:ilvl w:val="0"/>
          <w:numId w:val="1"/>
        </w:numPr>
        <w:rPr>
          <w:rFonts w:ascii="Times New Roman" w:hAnsi="Times New Roman"/>
          <w:b/>
          <w:bCs/>
          <w:i/>
          <w:iCs/>
          <w:sz w:val="24"/>
          <w:szCs w:val="24"/>
        </w:rPr>
      </w:pPr>
      <w:r w:rsidRPr="002C0FE8">
        <w:rPr>
          <w:rFonts w:ascii="Times New Roman" w:hAnsi="Times New Roman"/>
          <w:b/>
          <w:i/>
          <w:sz w:val="24"/>
          <w:szCs w:val="24"/>
        </w:rPr>
        <w:t>Little Seagull Handbook W/ExercisesBullock</w:t>
      </w:r>
    </w:p>
    <w:p w:rsidR="002C0FE8" w:rsidRDefault="002C0FE8" w:rsidP="002C0FE8">
      <w:pPr>
        <w:pStyle w:val="PlainText"/>
        <w:ind w:left="540"/>
        <w:rPr>
          <w:rFonts w:ascii="Times New Roman" w:hAnsi="Times New Roman"/>
          <w:b/>
          <w:i/>
          <w:sz w:val="24"/>
          <w:szCs w:val="24"/>
        </w:rPr>
      </w:pPr>
      <w:r w:rsidRPr="002C0FE8">
        <w:rPr>
          <w:rFonts w:ascii="Times New Roman" w:hAnsi="Times New Roman"/>
          <w:b/>
          <w:i/>
          <w:sz w:val="24"/>
          <w:szCs w:val="24"/>
        </w:rPr>
        <w:t>ISBN 0393935817</w:t>
      </w:r>
    </w:p>
    <w:p w:rsidR="002C0FE8" w:rsidRPr="002C0FE8" w:rsidRDefault="002C0FE8" w:rsidP="002C0FE8">
      <w:pPr>
        <w:pStyle w:val="PlainText"/>
        <w:ind w:left="540"/>
        <w:rPr>
          <w:rFonts w:ascii="Times New Roman" w:hAnsi="Times New Roman"/>
          <w:b/>
          <w:bCs/>
          <w:i/>
          <w:iCs/>
          <w:sz w:val="24"/>
          <w:szCs w:val="24"/>
        </w:rPr>
      </w:pPr>
      <w:r w:rsidRPr="002C0FE8">
        <w:rPr>
          <w:rFonts w:ascii="Times New Roman" w:hAnsi="Times New Roman"/>
          <w:b/>
          <w:i/>
          <w:sz w:val="24"/>
          <w:szCs w:val="24"/>
        </w:rPr>
        <w:t>Copyright 14Publisher NortonEdition 2Binding Spiral</w:t>
      </w:r>
    </w:p>
    <w:p w:rsidR="002C0FE8" w:rsidRPr="002C0FE8" w:rsidRDefault="002C0FE8" w:rsidP="002C0FE8">
      <w:pPr>
        <w:pStyle w:val="PlainText"/>
        <w:ind w:left="540"/>
        <w:rPr>
          <w:rFonts w:ascii="Times New Roman" w:hAnsi="Times New Roman"/>
          <w:b/>
          <w:bCs/>
          <w:i/>
          <w:iCs/>
          <w:sz w:val="24"/>
          <w:szCs w:val="24"/>
        </w:rPr>
      </w:pPr>
      <w:r>
        <w:rPr>
          <w:rFonts w:ascii="Times New Roman" w:hAnsi="Times New Roman"/>
          <w:b/>
          <w:bCs/>
          <w:i/>
          <w:iCs/>
          <w:noProof/>
          <w:sz w:val="24"/>
          <w:szCs w:val="24"/>
        </w:rPr>
        <w:drawing>
          <wp:inline distT="0" distB="0" distL="0" distR="0">
            <wp:extent cx="741998" cy="10414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gulls.jpg"/>
                    <pic:cNvPicPr/>
                  </pic:nvPicPr>
                  <pic:blipFill>
                    <a:blip r:embed="rId11">
                      <a:extLst>
                        <a:ext uri="{28A0092B-C50C-407E-A947-70E740481C1C}">
                          <a14:useLocalDpi xmlns:a14="http://schemas.microsoft.com/office/drawing/2010/main" val="0"/>
                        </a:ext>
                      </a:extLst>
                    </a:blip>
                    <a:stretch>
                      <a:fillRect/>
                    </a:stretch>
                  </pic:blipFill>
                  <pic:spPr>
                    <a:xfrm>
                      <a:off x="0" y="0"/>
                      <a:ext cx="752594" cy="1056271"/>
                    </a:xfrm>
                    <a:prstGeom prst="rect">
                      <a:avLst/>
                    </a:prstGeom>
                  </pic:spPr>
                </pic:pic>
              </a:graphicData>
            </a:graphic>
          </wp:inline>
        </w:drawing>
      </w:r>
    </w:p>
    <w:p w:rsidR="00223E7F" w:rsidRPr="00F55496" w:rsidRDefault="00223E7F" w:rsidP="002C0FE8">
      <w:pPr>
        <w:pStyle w:val="PlainText"/>
        <w:numPr>
          <w:ilvl w:val="0"/>
          <w:numId w:val="1"/>
        </w:numPr>
        <w:rPr>
          <w:rFonts w:ascii="Times New Roman" w:hAnsi="Times New Roman"/>
          <w:b/>
          <w:bCs/>
          <w:i/>
          <w:iCs/>
          <w:sz w:val="24"/>
          <w:szCs w:val="24"/>
        </w:rPr>
      </w:pPr>
      <w:r w:rsidRPr="00F55496">
        <w:rPr>
          <w:rFonts w:ascii="Times New Roman" w:hAnsi="Times New Roman"/>
          <w:sz w:val="24"/>
          <w:szCs w:val="24"/>
        </w:rPr>
        <w:t xml:space="preserve">Access to an online dictionary at </w:t>
      </w:r>
      <w:hyperlink r:id="rId12" w:history="1">
        <w:r w:rsidRPr="00F55496">
          <w:rPr>
            <w:rStyle w:val="Hyperlink"/>
            <w:rFonts w:ascii="Times New Roman" w:hAnsi="Times New Roman"/>
            <w:sz w:val="24"/>
            <w:szCs w:val="24"/>
          </w:rPr>
          <w:t>www.dictionary.com</w:t>
        </w:r>
      </w:hyperlink>
      <w:r w:rsidRPr="00F55496">
        <w:rPr>
          <w:rFonts w:ascii="Times New Roman" w:hAnsi="Times New Roman"/>
          <w:sz w:val="24"/>
          <w:szCs w:val="24"/>
        </w:rPr>
        <w:t xml:space="preserve"> or </w:t>
      </w:r>
      <w:hyperlink r:id="rId13" w:history="1">
        <w:r w:rsidRPr="00F55496">
          <w:rPr>
            <w:rStyle w:val="Hyperlink"/>
            <w:rFonts w:ascii="Times New Roman" w:hAnsi="Times New Roman"/>
            <w:sz w:val="24"/>
            <w:szCs w:val="24"/>
          </w:rPr>
          <w:t>www.hyperdictionary.com</w:t>
        </w:r>
      </w:hyperlink>
      <w:r w:rsidRPr="00F55496">
        <w:rPr>
          <w:rFonts w:ascii="Times New Roman" w:hAnsi="Times New Roman"/>
          <w:sz w:val="24"/>
          <w:szCs w:val="24"/>
        </w:rPr>
        <w:t>. A good, hard-back collegiate dictionary may be beneficial.</w:t>
      </w:r>
    </w:p>
    <w:p w:rsidR="0003194E" w:rsidRDefault="00223E7F" w:rsidP="00223E7F">
      <w:pPr>
        <w:numPr>
          <w:ilvl w:val="0"/>
          <w:numId w:val="2"/>
        </w:numPr>
      </w:pPr>
      <w:r>
        <w:t xml:space="preserve">A hard-back, 1 1/2 to 2 inch, three </w:t>
      </w:r>
      <w:r w:rsidR="00B454B2">
        <w:t xml:space="preserve">ring binder for </w:t>
      </w:r>
      <w:r w:rsidR="004A4FA0">
        <w:t>ENC 0017</w:t>
      </w:r>
      <w:r>
        <w:t xml:space="preserve"> Notebook</w:t>
      </w:r>
    </w:p>
    <w:p w:rsidR="00584789" w:rsidRDefault="00584789" w:rsidP="00584789">
      <w:pPr>
        <w:pStyle w:val="ListParagraph"/>
      </w:pPr>
    </w:p>
    <w:p w:rsidR="00584789" w:rsidRDefault="00584789" w:rsidP="00584789">
      <w:pPr>
        <w:pStyle w:val="ListParagraph"/>
        <w:numPr>
          <w:ilvl w:val="0"/>
          <w:numId w:val="2"/>
        </w:numPr>
      </w:pPr>
      <w:r>
        <w:t>Loose-leaf</w:t>
      </w:r>
    </w:p>
    <w:p w:rsidR="00584789" w:rsidRDefault="00584789" w:rsidP="00584789">
      <w:pPr>
        <w:ind w:left="720"/>
      </w:pPr>
    </w:p>
    <w:p w:rsidR="00A30652" w:rsidRDefault="00223E7F" w:rsidP="0003194E">
      <w:pPr>
        <w:numPr>
          <w:ilvl w:val="0"/>
          <w:numId w:val="2"/>
        </w:numPr>
      </w:pPr>
      <w:r>
        <w:t xml:space="preserve"> </w:t>
      </w:r>
      <w:r w:rsidR="005B4306">
        <w:t>OPTIONAL:</w:t>
      </w:r>
    </w:p>
    <w:p w:rsidR="00223E7F" w:rsidRDefault="005C57B5" w:rsidP="0003194E">
      <w:pPr>
        <w:numPr>
          <w:ilvl w:val="0"/>
          <w:numId w:val="2"/>
        </w:numPr>
      </w:pPr>
      <w:r>
        <w:t xml:space="preserve">3 </w:t>
      </w:r>
      <w:r w:rsidR="0003194E">
        <w:t xml:space="preserve">Dividers </w:t>
      </w:r>
      <w:r w:rsidR="00223E7F">
        <w:t>(</w:t>
      </w:r>
      <w:r w:rsidR="00B91C89">
        <w:t>Sections:</w:t>
      </w:r>
      <w:r>
        <w:t>Tests</w:t>
      </w:r>
      <w:r w:rsidR="0003194E">
        <w:t xml:space="preserve">, Handouts, </w:t>
      </w:r>
      <w:r>
        <w:t xml:space="preserve">and </w:t>
      </w:r>
      <w:r w:rsidR="00C875FB">
        <w:t>Note</w:t>
      </w:r>
      <w:r w:rsidR="0003194E">
        <w:t>s</w:t>
      </w:r>
      <w:r w:rsidR="00C875FB">
        <w:t xml:space="preserve"> </w:t>
      </w:r>
      <w:r w:rsidR="0003194E">
        <w:t>(</w:t>
      </w:r>
      <w:r w:rsidR="00C875FB">
        <w:t xml:space="preserve">such </w:t>
      </w:r>
      <w:r w:rsidR="00223E7F">
        <w:t>Cornell Notes</w:t>
      </w:r>
      <w:r w:rsidR="00C875FB">
        <w:t xml:space="preserve"> or Mind Mapping</w:t>
      </w:r>
      <w:r w:rsidR="0003194E">
        <w:t>)</w:t>
      </w:r>
      <w:r w:rsidR="00223E7F">
        <w:t xml:space="preserve">. </w:t>
      </w:r>
    </w:p>
    <w:p w:rsidR="00223E7F" w:rsidRDefault="00325312" w:rsidP="00223E7F">
      <w:pPr>
        <w:pStyle w:val="ListParagraph"/>
        <w:numPr>
          <w:ilvl w:val="0"/>
          <w:numId w:val="2"/>
        </w:numPr>
      </w:pPr>
      <w:r>
        <w:rPr>
          <w:noProof/>
        </w:rPr>
        <mc:AlternateContent>
          <mc:Choice Requires="wps">
            <w:drawing>
              <wp:anchor distT="0" distB="0" distL="114300" distR="114300" simplePos="0" relativeHeight="251673600" behindDoc="0" locked="0" layoutInCell="0" allowOverlap="1" wp14:anchorId="3CEBE1E7" wp14:editId="40463AE7">
                <wp:simplePos x="0" y="0"/>
                <wp:positionH relativeFrom="margin">
                  <wp:posOffset>4930140</wp:posOffset>
                </wp:positionH>
                <wp:positionV relativeFrom="margin">
                  <wp:posOffset>4661535</wp:posOffset>
                </wp:positionV>
                <wp:extent cx="1358900" cy="4111625"/>
                <wp:effectExtent l="0" t="0" r="12700" b="22225"/>
                <wp:wrapSquare wrapText="bothSides"/>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111625"/>
                        </a:xfrm>
                        <a:prstGeom prst="rect">
                          <a:avLst/>
                        </a:prstGeom>
                        <a:solidFill>
                          <a:schemeClr val="accent2"/>
                        </a:solidFill>
                        <a:ln w="12700">
                          <a:solidFill>
                            <a:schemeClr val="bg1"/>
                          </a:solidFill>
                          <a:miter lim="800000"/>
                          <a:headEnd/>
                          <a:tailEnd/>
                        </a:ln>
                        <a:extLst/>
                      </wps:spPr>
                      <wps:txbx>
                        <w:txbxContent>
                          <w:p w:rsidR="00325312" w:rsidRPr="00C170C7" w:rsidRDefault="00325312" w:rsidP="00325312">
                            <w:pPr>
                              <w:rPr>
                                <w:rFonts w:asciiTheme="majorHAnsi" w:eastAsiaTheme="majorEastAsia" w:hAnsiTheme="majorHAnsi" w:cstheme="majorBidi"/>
                                <w:i/>
                                <w:iCs/>
                                <w:color w:val="FFFFFF" w:themeColor="background1"/>
                              </w:rPr>
                            </w:pPr>
                            <w:r w:rsidRPr="00C170C7">
                              <w:rPr>
                                <w:rFonts w:asciiTheme="majorHAnsi" w:eastAsiaTheme="majorEastAsia" w:hAnsiTheme="majorHAnsi" w:cstheme="majorBidi"/>
                                <w:i/>
                                <w:iCs/>
                                <w:color w:val="FFFFFF" w:themeColor="background1"/>
                              </w:rPr>
                              <w:t>Please read this syllabus carefully. It is an agreement, by accepting it, you agree to following requirements. If you have any disabilities or</w:t>
                            </w:r>
                            <w:r>
                              <w:rPr>
                                <w:rFonts w:asciiTheme="majorHAnsi" w:eastAsiaTheme="majorEastAsia" w:hAnsiTheme="majorHAnsi" w:cstheme="majorBidi"/>
                                <w:i/>
                                <w:iCs/>
                                <w:color w:val="FFFFFF" w:themeColor="background1"/>
                              </w:rPr>
                              <w:t xml:space="preserve"> special requirements, inform us</w:t>
                            </w:r>
                            <w:r w:rsidRPr="00C170C7">
                              <w:rPr>
                                <w:rFonts w:asciiTheme="majorHAnsi" w:eastAsiaTheme="majorEastAsia" w:hAnsiTheme="majorHAnsi" w:cstheme="majorBidi"/>
                                <w:i/>
                                <w:iCs/>
                                <w:color w:val="FFFFFF" w:themeColor="background1"/>
                              </w:rPr>
                              <w:t xml:space="preserve"> immediately.</w:t>
                            </w:r>
                          </w:p>
                          <w:p w:rsidR="00325312" w:rsidRDefault="00325312" w:rsidP="00325312">
                            <w:pPr>
                              <w:rPr>
                                <w:rFonts w:asciiTheme="majorHAnsi" w:eastAsiaTheme="majorEastAsia" w:hAnsiTheme="majorHAnsi" w:cstheme="majorBidi"/>
                                <w:i/>
                                <w:iCs/>
                                <w:color w:val="FFFFFF" w:themeColor="background1"/>
                                <w:sz w:val="36"/>
                                <w:szCs w:val="3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CEBE1E7" id="Rectangle 2" o:spid="_x0000_s1028" style="position:absolute;left:0;text-align:left;margin-left:388.2pt;margin-top:367.05pt;width:107pt;height:32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" o:allowincell="f" fillcolor="#c0504d [3205]" strokecolor="white [3212]" strokeweight="1pt">
                <v:textbox inset="18pt,18pt,18pt,18pt">
                  <w:txbxContent>
                    <w:p w:rsidR="00325312" w:rsidRPr="00C170C7" w:rsidRDefault="00325312" w:rsidP="00325312">
                      <w:pPr>
                        <w:rPr>
                          <w:rFonts w:asciiTheme="majorHAnsi" w:eastAsiaTheme="majorEastAsia" w:hAnsiTheme="majorHAnsi" w:cstheme="majorBidi"/>
                          <w:i/>
                          <w:iCs/>
                          <w:color w:val="FFFFFF" w:themeColor="background1"/>
                        </w:rPr>
                      </w:pPr>
                      <w:r w:rsidRPr="00C170C7">
                        <w:rPr>
                          <w:rFonts w:asciiTheme="majorHAnsi" w:eastAsiaTheme="majorEastAsia" w:hAnsiTheme="majorHAnsi" w:cstheme="majorBidi"/>
                          <w:i/>
                          <w:iCs/>
                          <w:color w:val="FFFFFF" w:themeColor="background1"/>
                        </w:rPr>
                        <w:t>Please read this syllabus carefully. It is an agreement, by accepting it, you agree to following requirements. If you have any disabilities or</w:t>
                      </w:r>
                      <w:r>
                        <w:rPr>
                          <w:rFonts w:asciiTheme="majorHAnsi" w:eastAsiaTheme="majorEastAsia" w:hAnsiTheme="majorHAnsi" w:cstheme="majorBidi"/>
                          <w:i/>
                          <w:iCs/>
                          <w:color w:val="FFFFFF" w:themeColor="background1"/>
                        </w:rPr>
                        <w:t xml:space="preserve"> special requirements, inform us</w:t>
                      </w:r>
                      <w:r w:rsidRPr="00C170C7">
                        <w:rPr>
                          <w:rFonts w:asciiTheme="majorHAnsi" w:eastAsiaTheme="majorEastAsia" w:hAnsiTheme="majorHAnsi" w:cstheme="majorBidi"/>
                          <w:i/>
                          <w:iCs/>
                          <w:color w:val="FFFFFF" w:themeColor="background1"/>
                        </w:rPr>
                        <w:t xml:space="preserve"> immediately.</w:t>
                      </w:r>
                    </w:p>
                    <w:p w:rsidR="00325312" w:rsidRDefault="00325312" w:rsidP="00325312">
                      <w:pPr>
                        <w:rPr>
                          <w:rFonts w:asciiTheme="majorHAnsi" w:eastAsiaTheme="majorEastAsia" w:hAnsiTheme="majorHAnsi" w:cstheme="majorBidi"/>
                          <w:i/>
                          <w:iCs/>
                          <w:color w:val="FFFFFF" w:themeColor="background1"/>
                          <w:sz w:val="36"/>
                          <w:szCs w:val="36"/>
                        </w:rPr>
                      </w:pPr>
                    </w:p>
                  </w:txbxContent>
                </v:textbox>
                <w10:wrap type="square" anchorx="margin" anchory="margin"/>
              </v:rect>
            </w:pict>
          </mc:Fallback>
        </mc:AlternateContent>
      </w:r>
      <w:r w:rsidR="00223E7F">
        <w:t>Pencils (with erasers) for Scantron tests and blue o</w:t>
      </w:r>
      <w:r w:rsidR="0003194E">
        <w:t>r</w:t>
      </w:r>
      <w:r w:rsidR="00223E7F">
        <w:t xml:space="preserve"> black ink pens – no felt-tip pens, please. </w:t>
      </w:r>
    </w:p>
    <w:p w:rsidR="00B43EEA" w:rsidRDefault="00B43EEA" w:rsidP="00223E7F">
      <w:pPr>
        <w:pStyle w:val="ListParagraph"/>
        <w:numPr>
          <w:ilvl w:val="0"/>
          <w:numId w:val="2"/>
        </w:numPr>
      </w:pPr>
      <w:r>
        <w:t xml:space="preserve">Planner </w:t>
      </w:r>
    </w:p>
    <w:p w:rsidR="0003194E" w:rsidRDefault="0003194E" w:rsidP="00223E7F">
      <w:pPr>
        <w:pStyle w:val="ListParagraph"/>
        <w:numPr>
          <w:ilvl w:val="0"/>
          <w:numId w:val="2"/>
        </w:numPr>
      </w:pPr>
      <w:r>
        <w:t xml:space="preserve">Optional: </w:t>
      </w:r>
    </w:p>
    <w:p w:rsidR="0003194E" w:rsidRPr="00C94BA7" w:rsidRDefault="0003194E" w:rsidP="0003194E">
      <w:pPr>
        <w:pStyle w:val="ListParagraph"/>
        <w:rPr>
          <w:sz w:val="20"/>
          <w:szCs w:val="20"/>
        </w:rPr>
      </w:pPr>
      <w:r w:rsidRPr="00C94BA7">
        <w:rPr>
          <w:sz w:val="20"/>
          <w:szCs w:val="20"/>
        </w:rPr>
        <w:t xml:space="preserve">1) Highlighters </w:t>
      </w:r>
    </w:p>
    <w:p w:rsidR="0003194E" w:rsidRPr="00C94BA7" w:rsidRDefault="0003194E" w:rsidP="0003194E">
      <w:pPr>
        <w:pStyle w:val="ListParagraph"/>
        <w:rPr>
          <w:sz w:val="20"/>
          <w:szCs w:val="20"/>
        </w:rPr>
      </w:pPr>
      <w:r w:rsidRPr="00C94BA7">
        <w:rPr>
          <w:sz w:val="20"/>
          <w:szCs w:val="20"/>
        </w:rPr>
        <w:t>2) Mini Stapler</w:t>
      </w:r>
    </w:p>
    <w:p w:rsidR="0003194E" w:rsidRPr="000D0834" w:rsidRDefault="0003194E" w:rsidP="000D0834">
      <w:pPr>
        <w:pStyle w:val="ListParagraph"/>
        <w:rPr>
          <w:sz w:val="20"/>
          <w:szCs w:val="20"/>
        </w:rPr>
        <w:sectPr w:rsidR="0003194E" w:rsidRPr="000D0834"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r w:rsidRPr="00C94BA7">
        <w:rPr>
          <w:sz w:val="20"/>
          <w:szCs w:val="20"/>
        </w:rPr>
        <w:t xml:space="preserve">3) Sticky Notes </w:t>
      </w:r>
    </w:p>
    <w:p w:rsidR="00223E7F" w:rsidRDefault="00223E7F" w:rsidP="000D0834"/>
    <w:p w:rsidR="001E54B9" w:rsidRDefault="001E54B9" w:rsidP="00AF5E25">
      <w:pPr>
        <w:jc w:val="center"/>
        <w:rPr>
          <w:b/>
          <w:u w:val="single"/>
        </w:rPr>
      </w:pPr>
    </w:p>
    <w:p w:rsidR="001E54B9" w:rsidRDefault="001E54B9" w:rsidP="00AF5E25">
      <w:pPr>
        <w:jc w:val="center"/>
        <w:rPr>
          <w:b/>
          <w:u w:val="single"/>
        </w:rPr>
      </w:pPr>
    </w:p>
    <w:p w:rsidR="00247A9C" w:rsidRDefault="00247A9C" w:rsidP="00AF5E25">
      <w:pPr>
        <w:jc w:val="center"/>
        <w:rPr>
          <w:b/>
          <w:u w:val="single"/>
        </w:rPr>
      </w:pPr>
    </w:p>
    <w:p w:rsidR="00223E7F" w:rsidRPr="00147871" w:rsidRDefault="00223E7F" w:rsidP="00AF5E25">
      <w:pPr>
        <w:jc w:val="center"/>
        <w:rPr>
          <w:b/>
          <w:u w:val="single"/>
        </w:rPr>
      </w:pPr>
      <w:r w:rsidRPr="00147871">
        <w:rPr>
          <w:b/>
          <w:u w:val="single"/>
        </w:rPr>
        <w:lastRenderedPageBreak/>
        <w:t>COURSE DESCRIPTION</w:t>
      </w:r>
    </w:p>
    <w:p w:rsidR="00AF5E25" w:rsidRPr="00AF5E25" w:rsidRDefault="00AF5E25" w:rsidP="00AF5E25">
      <w:r w:rsidRPr="00AF5E25">
        <w:t>An integrated reading and writing course designed for students scoring 83 or below on the reading portion of the PERT exam and scoring 89 or below on the writing portion of the PERT exam. The course will focus on reading comprehension, vocabulary skills, grammar, and paragraph development. In addition, the course will address the connection between reading and writing through reading response activities.</w:t>
      </w:r>
    </w:p>
    <w:p w:rsidR="00AF5E25" w:rsidRPr="00AF5E25" w:rsidRDefault="00AF5E25" w:rsidP="00AF5E25"/>
    <w:p w:rsidR="00AF5E25" w:rsidRPr="00AF5E25" w:rsidRDefault="00AF5E25" w:rsidP="00AF5E25">
      <w:pPr>
        <w:jc w:val="center"/>
        <w:rPr>
          <w:b/>
          <w:u w:val="single"/>
        </w:rPr>
      </w:pPr>
      <w:r w:rsidRPr="00AF5E25">
        <w:rPr>
          <w:b/>
          <w:u w:val="single"/>
        </w:rPr>
        <w:t>COURSE OBJECTIVES:</w:t>
      </w:r>
    </w:p>
    <w:p w:rsidR="00AF5E25" w:rsidRPr="00AF5E25" w:rsidRDefault="00AF5E25" w:rsidP="00AF5E25">
      <w:r w:rsidRPr="00AF5E25">
        <w:t>This course is designed to help students develop successful skills and strategies in the following key areas and as detailed in the “Course Outcomes:”</w:t>
      </w:r>
    </w:p>
    <w:p w:rsidR="00AF5E25" w:rsidRPr="00AF5E25" w:rsidRDefault="00AF5E25" w:rsidP="00AF5E25"/>
    <w:p w:rsidR="00AF5E25" w:rsidRPr="00AF5E25" w:rsidRDefault="00AF5E25" w:rsidP="00AF5E25">
      <w:pPr>
        <w:numPr>
          <w:ilvl w:val="0"/>
          <w:numId w:val="17"/>
        </w:numPr>
      </w:pPr>
      <w:r w:rsidRPr="00AF5E25">
        <w:t>Vocabulary</w:t>
      </w:r>
    </w:p>
    <w:p w:rsidR="00AF5E25" w:rsidRPr="00AF5E25" w:rsidRDefault="00AF5E25" w:rsidP="00AF5E25">
      <w:pPr>
        <w:numPr>
          <w:ilvl w:val="0"/>
          <w:numId w:val="17"/>
        </w:numPr>
      </w:pPr>
      <w:r w:rsidRPr="00AF5E25">
        <w:t>Literal Comprehension</w:t>
      </w:r>
    </w:p>
    <w:p w:rsidR="00AF5E25" w:rsidRPr="00AF5E25" w:rsidRDefault="00AF5E25" w:rsidP="00AF5E25">
      <w:pPr>
        <w:numPr>
          <w:ilvl w:val="0"/>
          <w:numId w:val="17"/>
        </w:numPr>
      </w:pPr>
      <w:r w:rsidRPr="00AF5E25">
        <w:t>Active Reading</w:t>
      </w:r>
    </w:p>
    <w:p w:rsidR="00AF5E25" w:rsidRPr="00AF5E25" w:rsidRDefault="00AF5E25" w:rsidP="00AF5E25">
      <w:pPr>
        <w:numPr>
          <w:ilvl w:val="0"/>
          <w:numId w:val="17"/>
        </w:numPr>
      </w:pPr>
      <w:r w:rsidRPr="00AF5E25">
        <w:t>Critical Thinking</w:t>
      </w:r>
    </w:p>
    <w:p w:rsidR="00AF5E25" w:rsidRPr="00AF5E25" w:rsidRDefault="00AF5E25" w:rsidP="00AF5E25">
      <w:pPr>
        <w:numPr>
          <w:ilvl w:val="0"/>
          <w:numId w:val="17"/>
        </w:numPr>
      </w:pPr>
      <w:r w:rsidRPr="00AF5E25">
        <w:t>Writing as a Process</w:t>
      </w:r>
    </w:p>
    <w:p w:rsidR="00AF5E25" w:rsidRPr="00AF5E25" w:rsidRDefault="00AF5E25" w:rsidP="00AF5E25">
      <w:pPr>
        <w:numPr>
          <w:ilvl w:val="0"/>
          <w:numId w:val="17"/>
        </w:numPr>
      </w:pPr>
      <w:r w:rsidRPr="00AF5E25">
        <w:t>The Paragraph as a Unit of Writing</w:t>
      </w:r>
    </w:p>
    <w:p w:rsidR="00AF5E25" w:rsidRPr="00AF5E25" w:rsidRDefault="00AF5E25" w:rsidP="00AF5E25">
      <w:pPr>
        <w:numPr>
          <w:ilvl w:val="0"/>
          <w:numId w:val="17"/>
        </w:numPr>
      </w:pPr>
      <w:r w:rsidRPr="00AF5E25">
        <w:t>The Structure, Grammar, and Conventions of Standard American English</w:t>
      </w:r>
    </w:p>
    <w:p w:rsidR="00AF5E25" w:rsidRPr="00AF5E25" w:rsidRDefault="00AF5E25" w:rsidP="00AF5E25"/>
    <w:p w:rsidR="00AF5E25" w:rsidRPr="00AF5E25" w:rsidRDefault="00AF5E25" w:rsidP="00AF5E25">
      <w:pPr>
        <w:rPr>
          <w:u w:val="single"/>
        </w:rPr>
      </w:pPr>
      <w:r w:rsidRPr="00AF5E25">
        <w:rPr>
          <w:b/>
          <w:u w:val="single"/>
        </w:rPr>
        <w:t>COURSE OUTCOMES:</w:t>
      </w:r>
    </w:p>
    <w:p w:rsidR="00AF5E25" w:rsidRPr="00AF5E25" w:rsidRDefault="00AF5E25" w:rsidP="00AF5E25">
      <w:pPr>
        <w:numPr>
          <w:ilvl w:val="0"/>
          <w:numId w:val="16"/>
        </w:numPr>
      </w:pPr>
      <w:r w:rsidRPr="00AF5E25">
        <w:t>Students will apply vocabulary principles in authentic settings</w:t>
      </w:r>
    </w:p>
    <w:p w:rsidR="00AF5E25" w:rsidRPr="00AF5E25" w:rsidRDefault="00AF5E25" w:rsidP="00AF5E25">
      <w:pPr>
        <w:numPr>
          <w:ilvl w:val="1"/>
          <w:numId w:val="16"/>
        </w:numPr>
      </w:pPr>
      <w:r w:rsidRPr="00AF5E25">
        <w:t>Students will be able to use context clues and word structure to clarify meaning and broaden vocabulary base</w:t>
      </w:r>
    </w:p>
    <w:p w:rsidR="00AF5E25" w:rsidRPr="00AF5E25" w:rsidRDefault="00AF5E25" w:rsidP="00AF5E25">
      <w:pPr>
        <w:numPr>
          <w:ilvl w:val="1"/>
          <w:numId w:val="16"/>
        </w:numPr>
      </w:pPr>
      <w:r w:rsidRPr="00AF5E25">
        <w:t>Students will be able to apply standard forms of communication in academic and professional settings</w:t>
      </w:r>
    </w:p>
    <w:p w:rsidR="00AF5E25" w:rsidRPr="00AF5E25" w:rsidRDefault="00AF5E25" w:rsidP="00AF5E25"/>
    <w:p w:rsidR="00AF5E25" w:rsidRPr="00AF5E25" w:rsidRDefault="00AF5E25" w:rsidP="00AF5E25">
      <w:pPr>
        <w:numPr>
          <w:ilvl w:val="0"/>
          <w:numId w:val="16"/>
        </w:numPr>
      </w:pPr>
      <w:r w:rsidRPr="00AF5E25">
        <w:t>Students will demonstrate literal comprehension of interdisciplinary texts</w:t>
      </w:r>
    </w:p>
    <w:p w:rsidR="00AF5E25" w:rsidRPr="00AF5E25" w:rsidRDefault="00AF5E25" w:rsidP="00AF5E25">
      <w:pPr>
        <w:numPr>
          <w:ilvl w:val="1"/>
          <w:numId w:val="16"/>
        </w:numPr>
      </w:pPr>
      <w:r w:rsidRPr="00AF5E25">
        <w:t>Student will be able to differentiate between major and minor supporting detail</w:t>
      </w:r>
    </w:p>
    <w:p w:rsidR="00AF5E25" w:rsidRPr="00AF5E25" w:rsidRDefault="00AF5E25" w:rsidP="00AF5E25">
      <w:pPr>
        <w:numPr>
          <w:ilvl w:val="1"/>
          <w:numId w:val="16"/>
        </w:numPr>
      </w:pPr>
      <w:r w:rsidRPr="00AF5E25">
        <w:t>Student will be able to identify stated main ideas and supporting evidence</w:t>
      </w:r>
    </w:p>
    <w:p w:rsidR="00AF5E25" w:rsidRPr="00AF5E25" w:rsidRDefault="00AF5E25" w:rsidP="00AF5E25">
      <w:pPr>
        <w:numPr>
          <w:ilvl w:val="1"/>
          <w:numId w:val="16"/>
        </w:numPr>
      </w:pPr>
      <w:r w:rsidRPr="00AF5E25">
        <w:t>Student will be able to recognize thesis statements/central point</w:t>
      </w:r>
    </w:p>
    <w:p w:rsidR="00AF5E25" w:rsidRPr="00AF5E25" w:rsidRDefault="00AF5E25" w:rsidP="00AF5E25">
      <w:pPr>
        <w:numPr>
          <w:ilvl w:val="1"/>
          <w:numId w:val="16"/>
        </w:numPr>
        <w:rPr>
          <w:bCs/>
        </w:rPr>
      </w:pPr>
      <w:r w:rsidRPr="00AF5E25">
        <w:t>Student will be able to recognize how transitions signal the development of relationships between ideas</w:t>
      </w:r>
    </w:p>
    <w:p w:rsidR="00AF5E25" w:rsidRPr="00AF5E25" w:rsidRDefault="00AF5E25" w:rsidP="00AF5E25">
      <w:pPr>
        <w:rPr>
          <w:bCs/>
        </w:rPr>
      </w:pPr>
    </w:p>
    <w:p w:rsidR="00AF5E25" w:rsidRPr="00AF5E25" w:rsidRDefault="00AF5E25" w:rsidP="00AF5E25">
      <w:pPr>
        <w:numPr>
          <w:ilvl w:val="0"/>
          <w:numId w:val="16"/>
        </w:numPr>
        <w:rPr>
          <w:bCs/>
        </w:rPr>
      </w:pPr>
      <w:r w:rsidRPr="00AF5E25">
        <w:rPr>
          <w:bCs/>
        </w:rPr>
        <w:t>Students will apply active reading strategies to improve comprehension.</w:t>
      </w:r>
    </w:p>
    <w:p w:rsidR="00AF5E25" w:rsidRPr="00AF5E25" w:rsidRDefault="00AF5E25" w:rsidP="00AF5E25">
      <w:pPr>
        <w:numPr>
          <w:ilvl w:val="1"/>
          <w:numId w:val="16"/>
        </w:numPr>
        <w:rPr>
          <w:bCs/>
        </w:rPr>
      </w:pPr>
      <w:r w:rsidRPr="00AF5E25">
        <w:t>Student will be able to recognize the role that personal experience and/or prior knowledge plays in reading comprehension</w:t>
      </w:r>
    </w:p>
    <w:p w:rsidR="00AF5E25" w:rsidRPr="00AF5E25" w:rsidRDefault="00AF5E25" w:rsidP="00AF5E25">
      <w:pPr>
        <w:numPr>
          <w:ilvl w:val="1"/>
          <w:numId w:val="16"/>
        </w:numPr>
      </w:pPr>
      <w:r w:rsidRPr="00AF5E25">
        <w:t>Student will be able to modify/adjust reading rate as appropriate for the situation</w:t>
      </w:r>
    </w:p>
    <w:p w:rsidR="00AF5E25" w:rsidRPr="00AF5E25" w:rsidRDefault="00AF5E25" w:rsidP="00AF5E25">
      <w:pPr>
        <w:numPr>
          <w:ilvl w:val="1"/>
          <w:numId w:val="16"/>
        </w:numPr>
      </w:pPr>
      <w:r w:rsidRPr="00AF5E25">
        <w:t>Student will be able to preview and predict text</w:t>
      </w:r>
    </w:p>
    <w:p w:rsidR="00AF5E25" w:rsidRPr="00AF5E25" w:rsidRDefault="00AF5E25" w:rsidP="00AF5E25">
      <w:pPr>
        <w:numPr>
          <w:ilvl w:val="1"/>
          <w:numId w:val="16"/>
        </w:numPr>
      </w:pPr>
      <w:r w:rsidRPr="00AF5E25">
        <w:t>Student will be able to paraphrase text</w:t>
      </w:r>
    </w:p>
    <w:p w:rsidR="00AF5E25" w:rsidRPr="00AF5E25" w:rsidRDefault="00AF5E25" w:rsidP="00AF5E25">
      <w:pPr>
        <w:numPr>
          <w:ilvl w:val="1"/>
          <w:numId w:val="16"/>
        </w:numPr>
        <w:rPr>
          <w:bCs/>
        </w:rPr>
      </w:pPr>
      <w:r w:rsidRPr="00AF5E25">
        <w:t>Student will be able to reflect on text</w:t>
      </w:r>
      <w:r w:rsidRPr="00AF5E25">
        <w:rPr>
          <w:bCs/>
        </w:rPr>
        <w:t xml:space="preserve"> </w:t>
      </w:r>
    </w:p>
    <w:p w:rsidR="00AF5E25" w:rsidRPr="00AF5E25" w:rsidRDefault="00AF5E25" w:rsidP="00AF5E25">
      <w:pPr>
        <w:rPr>
          <w:bCs/>
        </w:rPr>
      </w:pPr>
    </w:p>
    <w:p w:rsidR="00AF5E25" w:rsidRPr="00AF5E25" w:rsidRDefault="00AF5E25" w:rsidP="00AF5E25">
      <w:pPr>
        <w:numPr>
          <w:ilvl w:val="0"/>
          <w:numId w:val="16"/>
        </w:numPr>
        <w:rPr>
          <w:bCs/>
        </w:rPr>
      </w:pPr>
      <w:r w:rsidRPr="00AF5E25">
        <w:rPr>
          <w:bCs/>
        </w:rPr>
        <w:t>Students will be able to write a unified, well-developed paragraph.</w:t>
      </w:r>
    </w:p>
    <w:p w:rsidR="00AF5E25" w:rsidRPr="00AF5E25" w:rsidRDefault="00AF5E25" w:rsidP="00AF5E25">
      <w:pPr>
        <w:numPr>
          <w:ilvl w:val="1"/>
          <w:numId w:val="16"/>
        </w:numPr>
      </w:pPr>
      <w:r w:rsidRPr="00AF5E25">
        <w:rPr>
          <w:bCs/>
        </w:rPr>
        <w:t>S</w:t>
      </w:r>
      <w:r w:rsidRPr="00AF5E25">
        <w:t>tudent will be able to Construct a topic sentence to set up the main idea of a paragraph</w:t>
      </w:r>
    </w:p>
    <w:p w:rsidR="00AF5E25" w:rsidRPr="00AF5E25" w:rsidRDefault="00AF5E25" w:rsidP="00AF5E25">
      <w:pPr>
        <w:numPr>
          <w:ilvl w:val="1"/>
          <w:numId w:val="16"/>
        </w:numPr>
      </w:pPr>
      <w:r w:rsidRPr="00AF5E25">
        <w:rPr>
          <w:bCs/>
        </w:rPr>
        <w:t>S</w:t>
      </w:r>
      <w:r w:rsidRPr="00AF5E25">
        <w:t xml:space="preserve">tudent will be able to Develop ideas with specific and concrete details </w:t>
      </w:r>
    </w:p>
    <w:p w:rsidR="00AF5E25" w:rsidRPr="00AF5E25" w:rsidRDefault="00AF5E25" w:rsidP="00AF5E25">
      <w:pPr>
        <w:numPr>
          <w:ilvl w:val="1"/>
          <w:numId w:val="16"/>
        </w:numPr>
        <w:rPr>
          <w:bCs/>
        </w:rPr>
      </w:pPr>
      <w:r w:rsidRPr="00AF5E25">
        <w:rPr>
          <w:bCs/>
        </w:rPr>
        <w:t>S</w:t>
      </w:r>
      <w:r w:rsidRPr="00AF5E25">
        <w:t>tudent will be able to Arrange sentences in a logical sequence</w:t>
      </w:r>
    </w:p>
    <w:p w:rsidR="00AF5E25" w:rsidRPr="00AF5E25" w:rsidRDefault="00AF5E25" w:rsidP="00AF5E25">
      <w:pPr>
        <w:rPr>
          <w:bCs/>
        </w:rPr>
      </w:pPr>
    </w:p>
    <w:p w:rsidR="00AF5E25" w:rsidRPr="00AF5E25" w:rsidRDefault="00AF5E25" w:rsidP="00AF5E25">
      <w:pPr>
        <w:numPr>
          <w:ilvl w:val="0"/>
          <w:numId w:val="16"/>
        </w:numPr>
        <w:rPr>
          <w:bCs/>
        </w:rPr>
      </w:pPr>
      <w:r w:rsidRPr="00AF5E25">
        <w:rPr>
          <w:bCs/>
        </w:rPr>
        <w:t>Students will apply the conventions of standard American English as appropriate for academic writing.</w:t>
      </w:r>
    </w:p>
    <w:p w:rsidR="00AF5E25" w:rsidRPr="00AF5E25" w:rsidRDefault="00AF5E25" w:rsidP="00AF5E25">
      <w:pPr>
        <w:numPr>
          <w:ilvl w:val="1"/>
          <w:numId w:val="16"/>
        </w:numPr>
      </w:pPr>
      <w:r w:rsidRPr="00AF5E25">
        <w:rPr>
          <w:bCs/>
        </w:rPr>
        <w:t>S</w:t>
      </w:r>
      <w:r w:rsidRPr="00AF5E25">
        <w:t xml:space="preserve">tudent will be able to Construct sentences with at least one independent clause </w:t>
      </w:r>
    </w:p>
    <w:p w:rsidR="00AF5E25" w:rsidRPr="00AF5E25" w:rsidRDefault="00AF5E25" w:rsidP="00AF5E25">
      <w:pPr>
        <w:numPr>
          <w:ilvl w:val="1"/>
          <w:numId w:val="16"/>
        </w:numPr>
      </w:pPr>
      <w:r w:rsidRPr="00AF5E25">
        <w:rPr>
          <w:bCs/>
        </w:rPr>
        <w:t>S</w:t>
      </w:r>
      <w:r w:rsidRPr="00AF5E25">
        <w:t xml:space="preserve">tudent will be able to Employ appropriate coordination and subordinating conjunctions and correct punctuation to combine ideas in discrete sentence units </w:t>
      </w:r>
    </w:p>
    <w:p w:rsidR="00AF5E25" w:rsidRPr="00AF5E25" w:rsidRDefault="00AF5E25" w:rsidP="00AF5E25">
      <w:pPr>
        <w:numPr>
          <w:ilvl w:val="1"/>
          <w:numId w:val="16"/>
        </w:numPr>
      </w:pPr>
      <w:r w:rsidRPr="00AF5E25">
        <w:rPr>
          <w:bCs/>
        </w:rPr>
        <w:t>S</w:t>
      </w:r>
      <w:r w:rsidRPr="00AF5E25">
        <w:t xml:space="preserve">tudent will be able to Use verb forms that accurately convey the time and/or manner of an action </w:t>
      </w:r>
    </w:p>
    <w:p w:rsidR="00AF5E25" w:rsidRPr="00AF5E25" w:rsidRDefault="00AF5E25" w:rsidP="00AF5E25">
      <w:pPr>
        <w:numPr>
          <w:ilvl w:val="1"/>
          <w:numId w:val="16"/>
        </w:numPr>
      </w:pPr>
      <w:r w:rsidRPr="00AF5E25">
        <w:rPr>
          <w:bCs/>
        </w:rPr>
        <w:t>S</w:t>
      </w:r>
      <w:r w:rsidRPr="00AF5E25">
        <w:t xml:space="preserve">tudent will be able to Maintain basic agreement between subjects and verbs </w:t>
      </w:r>
    </w:p>
    <w:p w:rsidR="00AF5E25" w:rsidRPr="00AF5E25" w:rsidRDefault="00AF5E25" w:rsidP="00AF5E25">
      <w:pPr>
        <w:numPr>
          <w:ilvl w:val="1"/>
          <w:numId w:val="16"/>
        </w:numPr>
      </w:pPr>
      <w:r w:rsidRPr="00AF5E25">
        <w:rPr>
          <w:bCs/>
        </w:rPr>
        <w:t>S</w:t>
      </w:r>
      <w:r w:rsidRPr="00AF5E25">
        <w:t xml:space="preserve">tudent will be able to Use pronoun forms that are consistent with the conventions of standard usage </w:t>
      </w:r>
    </w:p>
    <w:p w:rsidR="00AF5E25" w:rsidRPr="00AF5E25" w:rsidRDefault="00AF5E25" w:rsidP="00AF5E25">
      <w:pPr>
        <w:numPr>
          <w:ilvl w:val="1"/>
          <w:numId w:val="16"/>
        </w:numPr>
        <w:rPr>
          <w:bCs/>
        </w:rPr>
      </w:pPr>
      <w:r w:rsidRPr="00AF5E25">
        <w:rPr>
          <w:bCs/>
        </w:rPr>
        <w:t>S</w:t>
      </w:r>
      <w:r w:rsidRPr="00AF5E25">
        <w:t>tudent will be able to Apply standard practice in spelling, punctuation, and capitalization</w:t>
      </w:r>
      <w:r>
        <w:t>.</w:t>
      </w:r>
    </w:p>
    <w:p w:rsidR="00AF5E25" w:rsidRDefault="00AF5E25" w:rsidP="00AF5E25"/>
    <w:p w:rsidR="00AF5E25" w:rsidRPr="00AF5E25" w:rsidRDefault="00AF5E25" w:rsidP="00AF5E25">
      <w:pPr>
        <w:rPr>
          <w:b/>
          <w:bCs/>
        </w:rPr>
      </w:pPr>
      <w:r w:rsidRPr="00AF5E25">
        <w:rPr>
          <w:b/>
          <w:bCs/>
          <w:u w:val="single"/>
        </w:rPr>
        <w:t>CORE COMPETENCIES</w:t>
      </w:r>
      <w:r w:rsidRPr="00AF5E25">
        <w:rPr>
          <w:b/>
          <w:bCs/>
        </w:rPr>
        <w:t>:</w:t>
      </w:r>
    </w:p>
    <w:p w:rsidR="00AF5E25" w:rsidRPr="00AF5E25" w:rsidRDefault="00AF5E25" w:rsidP="00AF5E25">
      <w:r w:rsidRPr="00AF5E25">
        <w:t>Core Competencies:  Valencia faculty has defined four interrelated competencies that prepare students to succeed in the world community.  In this course, through classroom lecture and discussion, group work and other learning activities, you will further develop your mastery of these core competencies:</w:t>
      </w:r>
    </w:p>
    <w:p w:rsidR="00AF5E25" w:rsidRPr="00AF5E25" w:rsidRDefault="00AF5E25" w:rsidP="00AF5E25"/>
    <w:p w:rsidR="00AF5E25" w:rsidRPr="00AF5E25" w:rsidRDefault="00AF5E25" w:rsidP="00AF5E25">
      <w:pPr>
        <w:numPr>
          <w:ilvl w:val="0"/>
          <w:numId w:val="18"/>
        </w:numPr>
        <w:rPr>
          <w:i/>
        </w:rPr>
      </w:pPr>
      <w:r w:rsidRPr="00AF5E25">
        <w:rPr>
          <w:b/>
          <w:bCs/>
        </w:rPr>
        <w:t xml:space="preserve">VALUE: </w:t>
      </w:r>
      <w:r w:rsidRPr="00AF5E25">
        <w:rPr>
          <w:b/>
          <w:bCs/>
          <w:i/>
        </w:rPr>
        <w:t>make reasoned value judgments and reasonable commitments</w:t>
      </w:r>
    </w:p>
    <w:p w:rsidR="00AF5E25" w:rsidRPr="00AF5E25" w:rsidRDefault="00AF5E25" w:rsidP="00AF5E25"/>
    <w:p w:rsidR="00AF5E25" w:rsidRPr="00AF5E25" w:rsidRDefault="00AF5E25" w:rsidP="00AF5E25">
      <w:pPr>
        <w:numPr>
          <w:ilvl w:val="0"/>
          <w:numId w:val="18"/>
        </w:numPr>
        <w:rPr>
          <w:b/>
          <w:i/>
        </w:rPr>
      </w:pPr>
      <w:r w:rsidRPr="00AF5E25">
        <w:rPr>
          <w:b/>
        </w:rPr>
        <w:t>THINK</w:t>
      </w:r>
      <w:r w:rsidRPr="00AF5E25">
        <w:t xml:space="preserve"> </w:t>
      </w:r>
      <w:r w:rsidRPr="00AF5E25">
        <w:rPr>
          <w:b/>
          <w:bCs/>
          <w:i/>
        </w:rPr>
        <w:t>clearly, critically, and creatively. Analyze, synthesize, integrate and evaluate in many domains of human inquiry</w:t>
      </w:r>
    </w:p>
    <w:p w:rsidR="00AF5E25" w:rsidRPr="00AF5E25" w:rsidRDefault="00AF5E25" w:rsidP="00AF5E25">
      <w:pPr>
        <w:rPr>
          <w:b/>
          <w:i/>
        </w:rPr>
      </w:pPr>
    </w:p>
    <w:p w:rsidR="00AF5E25" w:rsidRPr="00AF5E25" w:rsidRDefault="00AF5E25" w:rsidP="00AF5E25">
      <w:pPr>
        <w:numPr>
          <w:ilvl w:val="0"/>
          <w:numId w:val="18"/>
        </w:numPr>
        <w:rPr>
          <w:b/>
        </w:rPr>
      </w:pPr>
      <w:r w:rsidRPr="00AF5E25">
        <w:rPr>
          <w:b/>
        </w:rPr>
        <w:t xml:space="preserve">COMMUNICATE </w:t>
      </w:r>
      <w:r w:rsidRPr="00AF5E25">
        <w:rPr>
          <w:b/>
          <w:i/>
        </w:rPr>
        <w:t>with varied audiences using varied means</w:t>
      </w:r>
    </w:p>
    <w:p w:rsidR="00AF5E25" w:rsidRPr="00AF5E25" w:rsidRDefault="00AF5E25" w:rsidP="00AF5E25"/>
    <w:p w:rsidR="00AF5E25" w:rsidRPr="00AF5E25" w:rsidRDefault="00AF5E25" w:rsidP="00AF5E25">
      <w:pPr>
        <w:numPr>
          <w:ilvl w:val="0"/>
          <w:numId w:val="18"/>
        </w:numPr>
        <w:rPr>
          <w:b/>
        </w:rPr>
      </w:pPr>
      <w:r w:rsidRPr="00AF5E25">
        <w:rPr>
          <w:b/>
        </w:rPr>
        <w:t xml:space="preserve">ACT </w:t>
      </w:r>
      <w:r w:rsidRPr="00AF5E25">
        <w:rPr>
          <w:b/>
          <w:i/>
        </w:rPr>
        <w:t>purposefully, reflectively and responsibly</w:t>
      </w:r>
    </w:p>
    <w:p w:rsidR="00AF5E25" w:rsidRPr="00AF5E25" w:rsidRDefault="00AF5E25" w:rsidP="00AF5E25">
      <w:pPr>
        <w:rPr>
          <w:bCs/>
        </w:rPr>
      </w:pPr>
    </w:p>
    <w:p w:rsidR="00AF5E25" w:rsidRPr="00AF5E25" w:rsidRDefault="00AF5E25" w:rsidP="00AF5E25">
      <w:pPr>
        <w:jc w:val="center"/>
        <w:rPr>
          <w:bCs/>
          <w:u w:val="single"/>
        </w:rPr>
      </w:pPr>
    </w:p>
    <w:p w:rsidR="006A5E4E" w:rsidRDefault="00223E7F" w:rsidP="006A5E4E">
      <w:pPr>
        <w:jc w:val="center"/>
        <w:rPr>
          <w:b/>
          <w:sz w:val="32"/>
          <w:szCs w:val="32"/>
        </w:rPr>
      </w:pPr>
      <w:r w:rsidRPr="006A5E4E">
        <w:rPr>
          <w:b/>
          <w:sz w:val="32"/>
          <w:szCs w:val="32"/>
        </w:rPr>
        <w:t xml:space="preserve">Course Objective and My Expectations: </w:t>
      </w:r>
    </w:p>
    <w:p w:rsidR="006A5E4E" w:rsidRDefault="006A5E4E" w:rsidP="006A5E4E">
      <w:pPr>
        <w:jc w:val="center"/>
        <w:rPr>
          <w:b/>
          <w:sz w:val="32"/>
          <w:szCs w:val="32"/>
        </w:rPr>
      </w:pPr>
    </w:p>
    <w:p w:rsidR="006A5E4E" w:rsidRPr="006A5E4E" w:rsidRDefault="006A5E4E" w:rsidP="006A5E4E">
      <w:pPr>
        <w:jc w:val="center"/>
        <w:rPr>
          <w:b/>
          <w:sz w:val="32"/>
          <w:szCs w:val="32"/>
        </w:rPr>
        <w:sectPr w:rsidR="006A5E4E" w:rsidRP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223E7F" w:rsidRPr="00EA53C8" w:rsidRDefault="00223E7F" w:rsidP="00223E7F">
      <w:pPr>
        <w:rPr>
          <w:b/>
        </w:rPr>
      </w:pPr>
      <w:r>
        <w:rPr>
          <w:b/>
          <w:color w:val="FF0000"/>
        </w:rPr>
        <w:t>Please note this course is a College Preparatory class and NOT SOLELY a Reading class. We will work towards improving our “COLLEGE READINESS.” This course will be the “stepping stone” of what you will be experiencing in your future classes. Therefore, I expect the following;</w:t>
      </w:r>
    </w:p>
    <w:p w:rsidR="00223E7F" w:rsidRDefault="00223E7F" w:rsidP="00223E7F">
      <w:pPr>
        <w:rPr>
          <w:b/>
          <w:color w:val="FF0000"/>
        </w:rPr>
      </w:pPr>
    </w:p>
    <w:p w:rsidR="00223E7F" w:rsidRDefault="00223E7F" w:rsidP="00223E7F">
      <w:pPr>
        <w:rPr>
          <w:b/>
          <w:color w:val="FF0000"/>
        </w:rPr>
      </w:pPr>
      <w:r>
        <w:rPr>
          <w:b/>
          <w:color w:val="FF0000"/>
        </w:rPr>
        <w:t>1) Punctuality on ANY assignments, including labs.</w:t>
      </w:r>
    </w:p>
    <w:p w:rsidR="00223E7F" w:rsidRDefault="00223E7F" w:rsidP="00223E7F">
      <w:pPr>
        <w:rPr>
          <w:b/>
          <w:color w:val="FF0000"/>
        </w:rPr>
      </w:pPr>
      <w:r>
        <w:rPr>
          <w:b/>
          <w:color w:val="FF0000"/>
        </w:rPr>
        <w:t>2) Punctuality on your ARRIVAL to class.</w:t>
      </w:r>
    </w:p>
    <w:p w:rsidR="00223E7F" w:rsidRDefault="00223E7F" w:rsidP="00223E7F">
      <w:pPr>
        <w:rPr>
          <w:b/>
          <w:color w:val="FF0000"/>
        </w:rPr>
      </w:pPr>
      <w:r>
        <w:rPr>
          <w:b/>
          <w:color w:val="FF0000"/>
        </w:rPr>
        <w:t xml:space="preserve">3) Positive and productive frame of mind. </w:t>
      </w:r>
    </w:p>
    <w:p w:rsidR="00223E7F" w:rsidRDefault="00223E7F" w:rsidP="00223E7F">
      <w:pPr>
        <w:rPr>
          <w:b/>
          <w:color w:val="FF0000"/>
        </w:rPr>
      </w:pPr>
      <w:r>
        <w:rPr>
          <w:b/>
          <w:color w:val="FF0000"/>
        </w:rPr>
        <w:t>4) Proper collegiate behavior. Maturity is a MUST.</w:t>
      </w:r>
    </w:p>
    <w:p w:rsidR="00223E7F" w:rsidRDefault="00223E7F" w:rsidP="00223E7F">
      <w:pPr>
        <w:rPr>
          <w:b/>
        </w:rPr>
      </w:pPr>
      <w:r>
        <w:rPr>
          <w:b/>
        </w:rPr>
        <w:t>Method for Class Instruction:</w:t>
      </w:r>
    </w:p>
    <w:p w:rsidR="00223E7F" w:rsidRPr="001E6E3C" w:rsidRDefault="00223E7F" w:rsidP="00223E7F">
      <w:pPr>
        <w:rPr>
          <w:b/>
        </w:rPr>
      </w:pPr>
      <w:r>
        <w:rPr>
          <w:noProof/>
        </w:rPr>
        <w:lastRenderedPageBreak/>
        <w:drawing>
          <wp:inline distT="0" distB="0" distL="0" distR="0" wp14:anchorId="4FC90D37" wp14:editId="6F0CE3D9">
            <wp:extent cx="2852313" cy="202710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57500" cy="2030791"/>
                    </a:xfrm>
                    <a:prstGeom prst="rect">
                      <a:avLst/>
                    </a:prstGeom>
                    <a:noFill/>
                    <a:ln w="9525">
                      <a:noFill/>
                      <a:miter lim="800000"/>
                      <a:headEnd/>
                      <a:tailEnd/>
                    </a:ln>
                  </pic:spPr>
                </pic:pic>
              </a:graphicData>
            </a:graphic>
          </wp:inline>
        </w:drawing>
      </w:r>
    </w:p>
    <w:p w:rsidR="006A5E4E" w:rsidRPr="00EA12AC" w:rsidRDefault="00223E7F" w:rsidP="00EA12AC">
      <w:pPr>
        <w:rPr>
          <w:sz w:val="20"/>
          <w:szCs w:val="20"/>
        </w:rPr>
        <w:sectPr w:rsidR="006A5E4E" w:rsidRPr="00EA12AC"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r w:rsidRPr="005D7017">
        <w:rPr>
          <w:i/>
          <w:sz w:val="20"/>
          <w:szCs w:val="20"/>
        </w:rPr>
        <w:t>Source by David R. Sousa</w:t>
      </w:r>
    </w:p>
    <w:p w:rsidR="00C94BA7" w:rsidRDefault="00C94BA7" w:rsidP="006A5E4E">
      <w:pPr>
        <w:tabs>
          <w:tab w:val="left" w:pos="2680"/>
        </w:tabs>
        <w:jc w:val="center"/>
        <w:rPr>
          <w:b/>
          <w:sz w:val="32"/>
          <w:szCs w:val="32"/>
          <w:u w:val="single"/>
        </w:rPr>
      </w:pPr>
    </w:p>
    <w:p w:rsidR="00223E7F" w:rsidRPr="006A5E4E" w:rsidRDefault="00223E7F" w:rsidP="006A5E4E">
      <w:pPr>
        <w:tabs>
          <w:tab w:val="left" w:pos="2680"/>
        </w:tabs>
        <w:jc w:val="center"/>
        <w:rPr>
          <w:sz w:val="32"/>
          <w:szCs w:val="32"/>
          <w:u w:val="single"/>
        </w:rPr>
      </w:pPr>
      <w:r w:rsidRPr="006A5E4E">
        <w:rPr>
          <w:b/>
          <w:sz w:val="32"/>
          <w:szCs w:val="32"/>
          <w:u w:val="single"/>
        </w:rPr>
        <w:t>Special Dates</w:t>
      </w:r>
    </w:p>
    <w:p w:rsidR="00223E7F" w:rsidRDefault="00223E7F" w:rsidP="00223E7F">
      <w:pPr>
        <w:tabs>
          <w:tab w:val="left" w:pos="2680"/>
        </w:tabs>
      </w:pPr>
    </w:p>
    <w:p w:rsidR="006A5E4E" w:rsidRDefault="006A5E4E" w:rsidP="00223E7F">
      <w:pPr>
        <w:rPr>
          <w:b/>
        </w:rPr>
        <w:sectPr w:rsid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830E0B" w:rsidRDefault="006B6A9E" w:rsidP="00830E0B">
      <w:pPr>
        <w:rPr>
          <w:b/>
        </w:rPr>
      </w:pPr>
      <w:r>
        <w:rPr>
          <w:b/>
        </w:rPr>
        <w:t xml:space="preserve">1) </w:t>
      </w:r>
      <w:r w:rsidR="000D2B0E">
        <w:rPr>
          <w:b/>
        </w:rPr>
        <w:t>Final Exam</w:t>
      </w:r>
      <w:r w:rsidR="00AB0631">
        <w:rPr>
          <w:b/>
        </w:rPr>
        <w:t xml:space="preserve"> (90 minutes)</w:t>
      </w:r>
      <w:r w:rsidR="000D2B0E">
        <w:rPr>
          <w:b/>
        </w:rPr>
        <w:t xml:space="preserve">: </w:t>
      </w:r>
      <w:r w:rsidR="008C1518">
        <w:rPr>
          <w:b/>
        </w:rPr>
        <w:t>October 1</w:t>
      </w:r>
      <w:r w:rsidR="00DE57A0">
        <w:rPr>
          <w:b/>
        </w:rPr>
        <w:t>6, 2018</w:t>
      </w:r>
    </w:p>
    <w:p w:rsidR="00223E7F" w:rsidRDefault="00830E0B" w:rsidP="00830E0B">
      <w:pPr>
        <w:rPr>
          <w:b/>
        </w:rPr>
      </w:pPr>
      <w:r>
        <w:rPr>
          <w:b/>
        </w:rPr>
        <w:t>(</w:t>
      </w:r>
      <w:r w:rsidR="00D86636">
        <w:rPr>
          <w:b/>
        </w:rPr>
        <w:t>10:00-1</w:t>
      </w:r>
      <w:r w:rsidR="00AB0631">
        <w:rPr>
          <w:b/>
        </w:rPr>
        <w:t>2:45</w:t>
      </w:r>
      <w:r>
        <w:rPr>
          <w:b/>
        </w:rPr>
        <w:t>)</w:t>
      </w:r>
      <w:r w:rsidR="00AB0631">
        <w:rPr>
          <w:b/>
        </w:rPr>
        <w:t xml:space="preserve"> </w:t>
      </w:r>
    </w:p>
    <w:p w:rsidR="00830E0B" w:rsidRPr="0055125B" w:rsidRDefault="00830E0B" w:rsidP="0055125B">
      <w:pPr>
        <w:pStyle w:val="NoSpacing"/>
      </w:pPr>
    </w:p>
    <w:p w:rsidR="00247A9C" w:rsidRDefault="00247A9C" w:rsidP="00991183">
      <w:pPr>
        <w:rPr>
          <w:b/>
        </w:rPr>
      </w:pPr>
    </w:p>
    <w:p w:rsidR="00247A9C" w:rsidRDefault="00247A9C" w:rsidP="00991183">
      <w:pPr>
        <w:rPr>
          <w:b/>
        </w:rPr>
      </w:pPr>
    </w:p>
    <w:p w:rsidR="00991183" w:rsidRDefault="00991183" w:rsidP="00991183">
      <w:r w:rsidRPr="000079FB">
        <w:rPr>
          <w:b/>
        </w:rPr>
        <w:t>Holiday</w:t>
      </w:r>
      <w:r>
        <w:rPr>
          <w:b/>
        </w:rPr>
        <w:t>/ No Class</w:t>
      </w:r>
      <w:r>
        <w:t>:</w:t>
      </w:r>
    </w:p>
    <w:p w:rsidR="00F24A9C" w:rsidRDefault="008C1518" w:rsidP="008C1518">
      <w:pPr>
        <w:numPr>
          <w:ilvl w:val="0"/>
          <w:numId w:val="10"/>
        </w:numPr>
        <w:ind w:left="540"/>
      </w:pPr>
      <w:r>
        <w:t>September 3 Labor</w:t>
      </w:r>
      <w:r w:rsidR="00DE57A0">
        <w:t xml:space="preserve"> Day Observed </w:t>
      </w:r>
    </w:p>
    <w:p w:rsidR="00830E0B" w:rsidRDefault="008C1518" w:rsidP="00830E0B">
      <w:pPr>
        <w:numPr>
          <w:ilvl w:val="0"/>
          <w:numId w:val="10"/>
        </w:numPr>
        <w:ind w:left="540"/>
      </w:pPr>
      <w:r>
        <w:t xml:space="preserve">College Night </w:t>
      </w:r>
      <w:r w:rsidR="00830E0B">
        <w:t xml:space="preserve">Day </w:t>
      </w:r>
    </w:p>
    <w:p w:rsidR="006B6A9E" w:rsidRDefault="006B6A9E" w:rsidP="00830E0B">
      <w:pPr>
        <w:ind w:left="720"/>
      </w:pPr>
    </w:p>
    <w:p w:rsidR="0055125B" w:rsidRDefault="0055125B" w:rsidP="0055125B">
      <w:pPr>
        <w:rPr>
          <w:b/>
        </w:rPr>
        <w:sectPr w:rsidR="0055125B"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991183" w:rsidRDefault="00991183" w:rsidP="0055125B">
      <w:pPr>
        <w:jc w:val="center"/>
      </w:pPr>
      <w:r w:rsidRPr="000079FB">
        <w:rPr>
          <w:b/>
        </w:rPr>
        <w:t>Withdrawal</w:t>
      </w:r>
      <w:r>
        <w:t>:</w:t>
      </w:r>
    </w:p>
    <w:p w:rsidR="00991183" w:rsidRPr="006A5E4E" w:rsidRDefault="00991183" w:rsidP="0055125B">
      <w:pPr>
        <w:jc w:val="center"/>
        <w:sectPr w:rsidR="00991183" w:rsidRPr="006A5E4E" w:rsidSect="0055125B">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r>
        <w:t xml:space="preserve">Withdrawal Deadline – </w:t>
      </w:r>
      <w:r w:rsidR="008C1518">
        <w:t>October 5</w:t>
      </w:r>
      <w:r w:rsidR="009C7E01">
        <w:t>, 2018</w:t>
      </w:r>
    </w:p>
    <w:p w:rsidR="0055125B" w:rsidRDefault="0055125B" w:rsidP="003F3797">
      <w:pPr>
        <w:jc w:val="center"/>
        <w:rPr>
          <w:b/>
          <w:u w:val="single"/>
        </w:rPr>
        <w:sectPr w:rsidR="0055125B"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223E7F" w:rsidRDefault="00223E7F" w:rsidP="003F3797">
      <w:pPr>
        <w:jc w:val="center"/>
        <w:rPr>
          <w:b/>
          <w:u w:val="single"/>
        </w:rPr>
      </w:pPr>
      <w:r>
        <w:rPr>
          <w:b/>
          <w:u w:val="single"/>
        </w:rPr>
        <w:t>CLASSROOM PROTOCAL</w:t>
      </w:r>
    </w:p>
    <w:p w:rsidR="00223E7F" w:rsidRPr="00E20AC6" w:rsidRDefault="00223E7F" w:rsidP="00223E7F">
      <w:pPr>
        <w:rPr>
          <w:b/>
          <w:u w:val="single"/>
        </w:rPr>
      </w:pPr>
    </w:p>
    <w:p w:rsidR="00223E7F" w:rsidRPr="00FC722D" w:rsidRDefault="00223E7F" w:rsidP="00B943D3">
      <w:pPr>
        <w:tabs>
          <w:tab w:val="left" w:pos="6246"/>
        </w:tabs>
      </w:pPr>
      <w:r w:rsidRPr="005D7017">
        <w:rPr>
          <w:b/>
        </w:rPr>
        <w:t xml:space="preserve">Assignment Policy: </w:t>
      </w:r>
      <w:r w:rsidR="00B943D3">
        <w:rPr>
          <w:b/>
        </w:rPr>
        <w:tab/>
      </w:r>
    </w:p>
    <w:p w:rsidR="00223E7F" w:rsidRDefault="00223E7F" w:rsidP="00223E7F">
      <w:pPr>
        <w:numPr>
          <w:ilvl w:val="0"/>
          <w:numId w:val="3"/>
        </w:numPr>
      </w:pPr>
      <w:r>
        <w:t xml:space="preserve">All assignments must be submitted BEFORE class BEGINS. Assignments turned in during or later at the end of class will not be accepted and will be considered LATE. </w:t>
      </w:r>
    </w:p>
    <w:p w:rsidR="00223E7F" w:rsidRPr="002B27AF" w:rsidRDefault="00223E7F" w:rsidP="00223E7F">
      <w:pPr>
        <w:pStyle w:val="ListParagraph"/>
        <w:numPr>
          <w:ilvl w:val="0"/>
          <w:numId w:val="3"/>
        </w:numPr>
      </w:pPr>
      <w:r w:rsidRPr="002B27AF">
        <w:t xml:space="preserve">If you plan to be absent on the day an assignment is due, you must either turn it in before the due date or arrange to have it delivered to my mailbox in Room 5-231, or e-mailed, before noon on the day it is due.  </w:t>
      </w:r>
    </w:p>
    <w:p w:rsidR="00223E7F" w:rsidRDefault="00223E7F" w:rsidP="00223E7F">
      <w:pPr>
        <w:numPr>
          <w:ilvl w:val="0"/>
          <w:numId w:val="3"/>
        </w:numPr>
      </w:pPr>
      <w:r>
        <w:t>Please organize your assignment prior to class. For example, papers must be stapled, collated, inserted in binders, etc…</w:t>
      </w:r>
    </w:p>
    <w:p w:rsidR="00AF5E25" w:rsidRDefault="00AF5E25" w:rsidP="00223E7F">
      <w:pPr>
        <w:numPr>
          <w:ilvl w:val="0"/>
          <w:numId w:val="3"/>
        </w:numPr>
      </w:pPr>
      <w:r>
        <w:rPr>
          <w:noProof/>
        </w:rPr>
        <w:drawing>
          <wp:anchor distT="0" distB="0" distL="114300" distR="114300" simplePos="0" relativeHeight="251661312" behindDoc="1" locked="0" layoutInCell="1" allowOverlap="1" wp14:anchorId="0BF95086" wp14:editId="7692D29C">
            <wp:simplePos x="0" y="0"/>
            <wp:positionH relativeFrom="column">
              <wp:posOffset>464820</wp:posOffset>
            </wp:positionH>
            <wp:positionV relativeFrom="paragraph">
              <wp:posOffset>8890</wp:posOffset>
            </wp:positionV>
            <wp:extent cx="4399005" cy="5177481"/>
            <wp:effectExtent l="0" t="0" r="190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emotionsbabies.jpg"/>
                    <pic:cNvPicPr/>
                  </pic:nvPicPr>
                  <pic:blipFill>
                    <a:blip r:embed="rId15">
                      <a:lum bright="70000" contrast="-70000"/>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399005" cy="5177481"/>
                    </a:xfrm>
                    <a:prstGeom prst="rect">
                      <a:avLst/>
                    </a:prstGeom>
                  </pic:spPr>
                </pic:pic>
              </a:graphicData>
            </a:graphic>
            <wp14:sizeRelH relativeFrom="page">
              <wp14:pctWidth>0</wp14:pctWidth>
            </wp14:sizeRelH>
            <wp14:sizeRelV relativeFrom="page">
              <wp14:pctHeight>0</wp14:pctHeight>
            </wp14:sizeRelV>
          </wp:anchor>
        </w:drawing>
      </w:r>
    </w:p>
    <w:p w:rsidR="00AF5E25" w:rsidRPr="00AF5E25" w:rsidRDefault="001E54B9" w:rsidP="00AF5E25">
      <w:pPr>
        <w:rPr>
          <w:b/>
        </w:rPr>
      </w:pPr>
      <w:r w:rsidRPr="001E54B9">
        <w:rPr>
          <w:b/>
          <w:u w:val="single"/>
        </w:rPr>
        <w:t>CANVAS</w:t>
      </w:r>
      <w:r>
        <w:rPr>
          <w:b/>
          <w:u w:val="single"/>
        </w:rPr>
        <w:t xml:space="preserve"> </w:t>
      </w:r>
      <w:r w:rsidR="00AF5E25" w:rsidRPr="00AF5E25">
        <w:rPr>
          <w:b/>
          <w:u w:val="single"/>
        </w:rPr>
        <w:t>ASSIGNMENTS OVERVIEW</w:t>
      </w:r>
    </w:p>
    <w:p w:rsidR="00AF5E25" w:rsidRPr="00AF5E25" w:rsidRDefault="00AF5E25" w:rsidP="00AF5E25">
      <w:r w:rsidRPr="00AF5E25">
        <w:t xml:space="preserve">There will be both graded and non-graded assignments though </w:t>
      </w:r>
      <w:r w:rsidR="001E54B9">
        <w:t>Canvas</w:t>
      </w:r>
      <w:r w:rsidRPr="00AF5E25">
        <w:t>.</w:t>
      </w:r>
      <w:r w:rsidRPr="00AF5E25">
        <w:t xml:space="preserve"> </w:t>
      </w:r>
      <w:r w:rsidR="001E54B9">
        <w:t xml:space="preserve">Canvas </w:t>
      </w:r>
      <w:r w:rsidRPr="00AF5E25">
        <w:t>non-graded assignments are necessary to complete in order to fully comprehend and practice the skill</w:t>
      </w:r>
      <w:r w:rsidR="00DE57A0">
        <w:t>s for each chapter. They include</w:t>
      </w:r>
      <w:r w:rsidRPr="00AF5E25">
        <w:t xml:space="preserve">: reading assigned chapters, completing text assignments, PowerPoint presentations, completing online tutorials, and accessing additional practice through Web links. Each week you are required to complete all assignments as listed in the module table of contents by the specified due dates. </w:t>
      </w:r>
    </w:p>
    <w:p w:rsidR="00223E7F" w:rsidRDefault="00223E7F" w:rsidP="00223E7F">
      <w:pPr>
        <w:rPr>
          <w:b/>
        </w:rPr>
      </w:pPr>
    </w:p>
    <w:p w:rsidR="00223E7F" w:rsidRPr="00C26EA9" w:rsidRDefault="00223E7F" w:rsidP="00223E7F">
      <w:pPr>
        <w:rPr>
          <w:b/>
        </w:rPr>
      </w:pPr>
      <w:r w:rsidRPr="00C26EA9">
        <w:rPr>
          <w:b/>
        </w:rPr>
        <w:t>Grading Policy:</w:t>
      </w:r>
    </w:p>
    <w:p w:rsidR="00223E7F" w:rsidRDefault="00223E7F" w:rsidP="00223E7F">
      <w:r>
        <w:lastRenderedPageBreak/>
        <w:t>Points will be awarded fo</w:t>
      </w:r>
      <w:r w:rsidR="005B4306">
        <w:t>r assignments, tests, quizzes, home</w:t>
      </w:r>
      <w:r>
        <w:t xml:space="preserve">work, projects, writing assignments, study-skills assignments, as well as </w:t>
      </w:r>
      <w:r w:rsidR="00AA0A1F">
        <w:t>progress</w:t>
      </w:r>
      <w:r>
        <w:t xml:space="preserve"> reports will be submitted periodically throughout the semester.</w:t>
      </w:r>
    </w:p>
    <w:p w:rsidR="00223E7F" w:rsidRDefault="00CB34AE" w:rsidP="00223E7F">
      <w:pPr>
        <w:rPr>
          <w:b/>
          <w:sz w:val="22"/>
          <w:szCs w:val="22"/>
        </w:rPr>
      </w:pPr>
      <w:r>
        <w:rPr>
          <w:b/>
          <w:noProof/>
        </w:rPr>
        <mc:AlternateContent>
          <mc:Choice Requires="wps">
            <w:drawing>
              <wp:anchor distT="0" distB="0" distL="114300" distR="114300" simplePos="0" relativeHeight="251662336" behindDoc="0" locked="0" layoutInCell="1" allowOverlap="1" wp14:anchorId="2B953F93" wp14:editId="17B4A96B">
                <wp:simplePos x="0" y="0"/>
                <wp:positionH relativeFrom="column">
                  <wp:posOffset>4853940</wp:posOffset>
                </wp:positionH>
                <wp:positionV relativeFrom="paragraph">
                  <wp:posOffset>134620</wp:posOffset>
                </wp:positionV>
                <wp:extent cx="1507490" cy="665480"/>
                <wp:effectExtent l="344805" t="55245" r="380365" b="37465"/>
                <wp:wrapNone/>
                <wp:docPr id="7" name="Text Box 7"/>
                <wp:cNvGraphicFramePr/>
                <a:graphic xmlns:a="http://schemas.openxmlformats.org/drawingml/2006/main">
                  <a:graphicData uri="http://schemas.microsoft.com/office/word/2010/wordprocessingShape">
                    <wps:wsp>
                      <wps:cNvSpPr txBox="1"/>
                      <wps:spPr>
                        <a:xfrm rot="2820505">
                          <a:off x="0" y="0"/>
                          <a:ext cx="1507490" cy="66548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A5E4E" w:rsidRPr="006A5E4E" w:rsidRDefault="006A5E4E">
                            <w:pPr>
                              <w:rPr>
                                <w:b/>
                                <w:i/>
                              </w:rPr>
                            </w:pPr>
                            <w:r w:rsidRPr="006A5E4E">
                              <w:rPr>
                                <w:b/>
                                <w:i/>
                              </w:rPr>
                              <w:t>It’s normal to have mixed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3F93" id="Text Box 7" o:spid="_x0000_s1029" type="#_x0000_t202" style="position:absolute;margin-left:382.2pt;margin-top:10.6pt;width:118.7pt;height:52.4pt;rotation:308074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" fillcolor="white [3201]" strokecolor="#c0504d [3205]" strokeweight="2pt">
                <v:textbox>
                  <w:txbxContent>
                    <w:p w:rsidR="006A5E4E" w:rsidRPr="006A5E4E" w:rsidRDefault="006A5E4E">
                      <w:pPr>
                        <w:rPr>
                          <w:b/>
                          <w:i/>
                        </w:rPr>
                      </w:pPr>
                      <w:r w:rsidRPr="006A5E4E">
                        <w:rPr>
                          <w:b/>
                          <w:i/>
                        </w:rPr>
                        <w:t>It’s normal to have mixed emotions!</w:t>
                      </w:r>
                    </w:p>
                  </w:txbxContent>
                </v:textbox>
              </v:shape>
            </w:pict>
          </mc:Fallback>
        </mc:AlternateContent>
      </w:r>
    </w:p>
    <w:p w:rsidR="00223E7F" w:rsidRDefault="00223E7F" w:rsidP="00223E7F">
      <w:pPr>
        <w:rPr>
          <w:b/>
          <w:sz w:val="22"/>
          <w:szCs w:val="22"/>
        </w:rPr>
        <w:sectPr w:rsidR="00223E7F"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AF5E25" w:rsidRPr="00AF5E25" w:rsidRDefault="00AF5E25" w:rsidP="00AF5E25">
      <w:pPr>
        <w:rPr>
          <w:b/>
          <w:bCs/>
          <w:sz w:val="22"/>
          <w:szCs w:val="22"/>
        </w:rPr>
      </w:pPr>
      <w:r w:rsidRPr="00AF5E25">
        <w:rPr>
          <w:b/>
          <w:bCs/>
          <w:sz w:val="22"/>
          <w:szCs w:val="22"/>
          <w:u w:val="single"/>
        </w:rPr>
        <w:t>Grading Scale</w:t>
      </w:r>
      <w:r w:rsidRPr="00AF5E25">
        <w:rPr>
          <w:b/>
          <w:bCs/>
          <w:sz w:val="22"/>
          <w:szCs w:val="22"/>
        </w:rPr>
        <w:t>:</w:t>
      </w:r>
    </w:p>
    <w:p w:rsidR="00AF5E25" w:rsidRPr="00AF5E25" w:rsidRDefault="006C16CB" w:rsidP="00AF5E25">
      <w:pPr>
        <w:rPr>
          <w:b/>
          <w:sz w:val="22"/>
          <w:szCs w:val="22"/>
        </w:rPr>
      </w:pPr>
      <w:r>
        <w:rPr>
          <w:b/>
          <w:sz w:val="22"/>
          <w:szCs w:val="22"/>
        </w:rPr>
        <w:t>90 – 100</w:t>
      </w:r>
      <w:r w:rsidR="00AF5E25" w:rsidRPr="00AF5E25">
        <w:rPr>
          <w:b/>
          <w:sz w:val="22"/>
          <w:szCs w:val="22"/>
        </w:rPr>
        <w:t xml:space="preserve"> = A</w:t>
      </w:r>
    </w:p>
    <w:p w:rsidR="00AF5E25" w:rsidRPr="00AF5E25" w:rsidRDefault="006C16CB" w:rsidP="00AF5E25">
      <w:pPr>
        <w:rPr>
          <w:b/>
          <w:sz w:val="22"/>
          <w:szCs w:val="22"/>
        </w:rPr>
      </w:pPr>
      <w:r>
        <w:rPr>
          <w:b/>
          <w:sz w:val="22"/>
          <w:szCs w:val="22"/>
        </w:rPr>
        <w:t>80 – 89</w:t>
      </w:r>
      <w:r w:rsidR="00AF5E25" w:rsidRPr="00AF5E25">
        <w:rPr>
          <w:b/>
          <w:sz w:val="22"/>
          <w:szCs w:val="22"/>
        </w:rPr>
        <w:t xml:space="preserve">   = B</w:t>
      </w:r>
    </w:p>
    <w:p w:rsidR="00AF5E25" w:rsidRPr="00AF5E25" w:rsidRDefault="006C16CB" w:rsidP="00AF5E25">
      <w:pPr>
        <w:rPr>
          <w:b/>
          <w:sz w:val="22"/>
          <w:szCs w:val="22"/>
        </w:rPr>
      </w:pPr>
      <w:r>
        <w:rPr>
          <w:b/>
          <w:sz w:val="22"/>
          <w:szCs w:val="22"/>
        </w:rPr>
        <w:t>7</w:t>
      </w:r>
      <w:r w:rsidR="00AF5E25" w:rsidRPr="00AF5E25">
        <w:rPr>
          <w:b/>
          <w:sz w:val="22"/>
          <w:szCs w:val="22"/>
        </w:rPr>
        <w:t>0 – 79   = C</w:t>
      </w:r>
    </w:p>
    <w:p w:rsidR="00AF5E25" w:rsidRPr="00AF5E25" w:rsidRDefault="00AF5E25" w:rsidP="00AF5E25">
      <w:pPr>
        <w:rPr>
          <w:b/>
          <w:sz w:val="22"/>
          <w:szCs w:val="22"/>
        </w:rPr>
      </w:pPr>
      <w:r w:rsidRPr="00AF5E25">
        <w:rPr>
          <w:b/>
          <w:sz w:val="22"/>
          <w:szCs w:val="22"/>
        </w:rPr>
        <w:t>6</w:t>
      </w:r>
      <w:r w:rsidR="006C16CB">
        <w:rPr>
          <w:b/>
          <w:sz w:val="22"/>
          <w:szCs w:val="22"/>
        </w:rPr>
        <w:t>0 – 6</w:t>
      </w:r>
      <w:r w:rsidRPr="00AF5E25">
        <w:rPr>
          <w:b/>
          <w:sz w:val="22"/>
          <w:szCs w:val="22"/>
        </w:rPr>
        <w:t>9   = D</w:t>
      </w:r>
    </w:p>
    <w:p w:rsidR="00AF5E25" w:rsidRPr="00AF5E25" w:rsidRDefault="006C16CB" w:rsidP="00AF5E25">
      <w:pPr>
        <w:rPr>
          <w:b/>
          <w:sz w:val="22"/>
          <w:szCs w:val="22"/>
        </w:rPr>
      </w:pPr>
      <w:r>
        <w:rPr>
          <w:b/>
          <w:sz w:val="22"/>
          <w:szCs w:val="22"/>
        </w:rPr>
        <w:t>59</w:t>
      </w:r>
      <w:r w:rsidR="00AF5E25" w:rsidRPr="00AF5E25">
        <w:rPr>
          <w:b/>
          <w:sz w:val="22"/>
          <w:szCs w:val="22"/>
        </w:rPr>
        <w:t xml:space="preserve"> – below = F</w:t>
      </w:r>
    </w:p>
    <w:p w:rsidR="0055125B" w:rsidRDefault="0055125B" w:rsidP="006C16CB">
      <w:pPr>
        <w:ind w:firstLine="720"/>
        <w:rPr>
          <w:b/>
          <w:sz w:val="22"/>
          <w:szCs w:val="22"/>
          <w:u w:val="single"/>
        </w:rPr>
      </w:pPr>
    </w:p>
    <w:p w:rsidR="00AF5E25" w:rsidRPr="00AF5E25" w:rsidRDefault="00AF5E25" w:rsidP="00AF5E25">
      <w:pPr>
        <w:rPr>
          <w:b/>
          <w:sz w:val="22"/>
          <w:szCs w:val="22"/>
        </w:rPr>
      </w:pPr>
      <w:r w:rsidRPr="00AF5E25">
        <w:rPr>
          <w:b/>
          <w:sz w:val="22"/>
          <w:szCs w:val="22"/>
          <w:u w:val="single"/>
        </w:rPr>
        <w:t>Grade Weight Distribution</w:t>
      </w:r>
      <w:r w:rsidRPr="00AF5E25">
        <w:rPr>
          <w:b/>
          <w:sz w:val="22"/>
          <w:szCs w:val="22"/>
        </w:rPr>
        <w:t xml:space="preserve">: </w:t>
      </w:r>
    </w:p>
    <w:p w:rsidR="006C16CB" w:rsidRPr="006C16CB" w:rsidRDefault="006C16CB" w:rsidP="006C16CB">
      <w:pPr>
        <w:rPr>
          <w:b/>
          <w:i/>
          <w:sz w:val="22"/>
          <w:szCs w:val="22"/>
        </w:rPr>
      </w:pPr>
      <w:r w:rsidRPr="006C16CB">
        <w:rPr>
          <w:b/>
          <w:i/>
          <w:sz w:val="22"/>
          <w:szCs w:val="22"/>
        </w:rPr>
        <w:t>Participation 10%</w:t>
      </w:r>
    </w:p>
    <w:p w:rsidR="006C16CB" w:rsidRPr="006C16CB" w:rsidRDefault="001E54B9" w:rsidP="006C16CB">
      <w:pPr>
        <w:rPr>
          <w:b/>
          <w:i/>
          <w:sz w:val="22"/>
          <w:szCs w:val="22"/>
        </w:rPr>
      </w:pPr>
      <w:r>
        <w:rPr>
          <w:b/>
          <w:i/>
          <w:sz w:val="22"/>
          <w:szCs w:val="22"/>
        </w:rPr>
        <w:t xml:space="preserve">Discussions/ Tests </w:t>
      </w:r>
      <w:r w:rsidR="006C16CB" w:rsidRPr="006C16CB">
        <w:rPr>
          <w:b/>
          <w:i/>
          <w:sz w:val="22"/>
          <w:szCs w:val="22"/>
        </w:rPr>
        <w:t>20%</w:t>
      </w:r>
    </w:p>
    <w:p w:rsidR="006C16CB" w:rsidRPr="006C16CB" w:rsidRDefault="006C16CB" w:rsidP="006C16CB">
      <w:pPr>
        <w:rPr>
          <w:b/>
          <w:i/>
          <w:sz w:val="22"/>
          <w:szCs w:val="22"/>
        </w:rPr>
      </w:pPr>
      <w:r>
        <w:rPr>
          <w:b/>
          <w:i/>
          <w:sz w:val="22"/>
          <w:szCs w:val="22"/>
        </w:rPr>
        <w:t>Essay(s)</w:t>
      </w:r>
      <w:r w:rsidR="001E54B9">
        <w:rPr>
          <w:b/>
          <w:i/>
          <w:sz w:val="22"/>
          <w:szCs w:val="22"/>
        </w:rPr>
        <w:t xml:space="preserve"> 1</w:t>
      </w:r>
      <w:r w:rsidRPr="006C16CB">
        <w:rPr>
          <w:b/>
          <w:i/>
          <w:sz w:val="22"/>
          <w:szCs w:val="22"/>
        </w:rPr>
        <w:t>0%</w:t>
      </w:r>
    </w:p>
    <w:p w:rsidR="006C16CB" w:rsidRPr="006C16CB" w:rsidRDefault="006C16CB" w:rsidP="006C16CB">
      <w:pPr>
        <w:rPr>
          <w:b/>
          <w:i/>
          <w:sz w:val="22"/>
          <w:szCs w:val="22"/>
        </w:rPr>
      </w:pPr>
      <w:r w:rsidRPr="006C16CB">
        <w:rPr>
          <w:b/>
          <w:i/>
          <w:sz w:val="22"/>
          <w:szCs w:val="22"/>
        </w:rPr>
        <w:t>Writing Consultation 5%</w:t>
      </w:r>
    </w:p>
    <w:p w:rsidR="006C16CB" w:rsidRPr="006C16CB" w:rsidRDefault="006C16CB" w:rsidP="006C16CB">
      <w:pPr>
        <w:rPr>
          <w:b/>
          <w:i/>
          <w:sz w:val="22"/>
          <w:szCs w:val="22"/>
        </w:rPr>
      </w:pPr>
      <w:r w:rsidRPr="006C16CB">
        <w:rPr>
          <w:b/>
          <w:i/>
          <w:sz w:val="22"/>
          <w:szCs w:val="22"/>
        </w:rPr>
        <w:t xml:space="preserve">Other Activities </w:t>
      </w:r>
      <w:r w:rsidR="001E54B9">
        <w:rPr>
          <w:b/>
          <w:i/>
          <w:sz w:val="22"/>
          <w:szCs w:val="22"/>
        </w:rPr>
        <w:t>15</w:t>
      </w:r>
      <w:r w:rsidRPr="006C16CB">
        <w:rPr>
          <w:b/>
          <w:i/>
          <w:sz w:val="22"/>
          <w:szCs w:val="22"/>
        </w:rPr>
        <w:t>%</w:t>
      </w:r>
    </w:p>
    <w:p w:rsidR="006C16CB" w:rsidRPr="006C16CB" w:rsidRDefault="001E54B9" w:rsidP="006C16CB">
      <w:pPr>
        <w:rPr>
          <w:b/>
          <w:i/>
          <w:sz w:val="22"/>
          <w:szCs w:val="22"/>
        </w:rPr>
      </w:pPr>
      <w:r>
        <w:rPr>
          <w:b/>
          <w:i/>
          <w:sz w:val="22"/>
          <w:szCs w:val="22"/>
        </w:rPr>
        <w:t>Final Exam 4</w:t>
      </w:r>
      <w:r w:rsidR="006C16CB" w:rsidRPr="006C16CB">
        <w:rPr>
          <w:b/>
          <w:i/>
          <w:sz w:val="22"/>
          <w:szCs w:val="22"/>
        </w:rPr>
        <w:t>0%</w:t>
      </w:r>
    </w:p>
    <w:p w:rsidR="006C16CB" w:rsidRDefault="006C16CB" w:rsidP="006A5E4E">
      <w:pPr>
        <w:rPr>
          <w:b/>
        </w:rPr>
        <w:sectPr w:rsidR="006C16CB" w:rsidSect="006C16CB">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CB2C9F" w:rsidRDefault="00CB2C9F" w:rsidP="00CB2C9F"/>
    <w:p w:rsidR="006C16CB" w:rsidRDefault="00CB2C9F" w:rsidP="006A5E4E">
      <w:pPr>
        <w:rPr>
          <w:b/>
        </w:rPr>
      </w:pPr>
      <w:r w:rsidRPr="00CB2C9F">
        <w:rPr>
          <w:b/>
        </w:rPr>
        <w:t xml:space="preserve">Valencia wants all students to be successful in their classes. In this class section, use the “Thinking of Withdrawing” located above “My Grades” in </w:t>
      </w:r>
      <w:r w:rsidR="001E54B9">
        <w:rPr>
          <w:b/>
        </w:rPr>
        <w:t>Canvas</w:t>
      </w:r>
      <w:r w:rsidRPr="00CB2C9F">
        <w:rPr>
          <w:b/>
        </w:rPr>
        <w:t xml:space="preserve"> to help you avoid needing to withdraw. Go to </w:t>
      </w:r>
      <w:hyperlink r:id="rId17" w:history="1">
        <w:r w:rsidRPr="00CB2C9F">
          <w:rPr>
            <w:rStyle w:val="Hyperlink"/>
            <w:b/>
          </w:rPr>
          <w:t>https://youtu.be/fFlkAOh4pu4</w:t>
        </w:r>
      </w:hyperlink>
      <w:r w:rsidRPr="00CB2C9F">
        <w:rPr>
          <w:b/>
        </w:rPr>
        <w:t xml:space="preserve"> to learn more!</w:t>
      </w:r>
    </w:p>
    <w:p w:rsidR="00EA12AC" w:rsidRDefault="00EA12AC" w:rsidP="006A5E4E">
      <w:pPr>
        <w:rPr>
          <w:b/>
        </w:rPr>
      </w:pPr>
    </w:p>
    <w:p w:rsidR="00EA12AC" w:rsidRDefault="00EA12AC" w:rsidP="006A5E4E">
      <w:pPr>
        <w:rPr>
          <w:b/>
        </w:rPr>
      </w:pPr>
      <w:r w:rsidRPr="00B923F5">
        <w:rPr>
          <w:b/>
          <w:highlight w:val="yellow"/>
        </w:rPr>
        <w:t>Want to achieve SUCCESS:</w:t>
      </w:r>
    </w:p>
    <w:p w:rsidR="00EA12AC" w:rsidRDefault="00EA12AC" w:rsidP="006A5E4E">
      <w:pPr>
        <w:rPr>
          <w:b/>
        </w:rPr>
      </w:pPr>
    </w:p>
    <w:p w:rsidR="00EA12AC" w:rsidRDefault="00EA12AC" w:rsidP="006A5E4E">
      <w:pPr>
        <w:rPr>
          <w:b/>
        </w:rPr>
      </w:pPr>
      <w:r>
        <w:rPr>
          <w:b/>
        </w:rPr>
        <w:t>As a result of taking the diagnostic test in this class and depending on your score, I might recommend tutoring in the Writing Center. This service is offered to help increase your success in my class and if you attend ALL OF TH</w:t>
      </w:r>
      <w:r w:rsidR="00B923F5">
        <w:rPr>
          <w:b/>
        </w:rPr>
        <w:t>E SESSIONS, you will be given 7</w:t>
      </w:r>
      <w:r>
        <w:rPr>
          <w:b/>
        </w:rPr>
        <w:t xml:space="preserve">0 points. </w:t>
      </w:r>
    </w:p>
    <w:p w:rsidR="006C16CB" w:rsidRDefault="006C16CB" w:rsidP="006A5E4E">
      <w:pPr>
        <w:rPr>
          <w:b/>
        </w:rPr>
      </w:pPr>
    </w:p>
    <w:p w:rsidR="00247A9C" w:rsidRDefault="00247A9C" w:rsidP="005907F1">
      <w:pPr>
        <w:pStyle w:val="PlainText"/>
        <w:ind w:left="2880" w:firstLine="720"/>
        <w:rPr>
          <w:rFonts w:ascii="Times New Roman" w:hAnsi="Times New Roman"/>
          <w:b/>
          <w:sz w:val="24"/>
          <w:u w:val="single"/>
        </w:rPr>
      </w:pPr>
    </w:p>
    <w:p w:rsidR="006A5E4E" w:rsidRPr="003770B1" w:rsidRDefault="00D874B3" w:rsidP="005907F1">
      <w:pPr>
        <w:pStyle w:val="PlainText"/>
        <w:ind w:left="2880" w:firstLine="720"/>
        <w:rPr>
          <w:rFonts w:ascii="Times New Roman" w:hAnsi="Times New Roman"/>
          <w:b/>
          <w:sz w:val="24"/>
          <w:u w:val="single"/>
        </w:rPr>
      </w:pPr>
      <w:r>
        <w:rPr>
          <w:rFonts w:ascii="Times New Roman" w:hAnsi="Times New Roman"/>
          <w:b/>
          <w:noProof/>
          <w:sz w:val="24"/>
          <w:u w:val="single"/>
        </w:rPr>
        <mc:AlternateContent>
          <mc:Choice Requires="wps">
            <w:drawing>
              <wp:anchor distT="0" distB="0" distL="114300" distR="114300" simplePos="0" relativeHeight="251667456" behindDoc="1" locked="0" layoutInCell="1" allowOverlap="1" wp14:anchorId="64EF2A34" wp14:editId="4633029A">
                <wp:simplePos x="0" y="0"/>
                <wp:positionH relativeFrom="column">
                  <wp:posOffset>-611659</wp:posOffset>
                </wp:positionH>
                <wp:positionV relativeFrom="paragraph">
                  <wp:posOffset>239635</wp:posOffset>
                </wp:positionV>
                <wp:extent cx="6858000" cy="3892379"/>
                <wp:effectExtent l="76200" t="57150" r="76200" b="89535"/>
                <wp:wrapNone/>
                <wp:docPr id="15" name="Rectangle 15"/>
                <wp:cNvGraphicFramePr/>
                <a:graphic xmlns:a="http://schemas.openxmlformats.org/drawingml/2006/main">
                  <a:graphicData uri="http://schemas.microsoft.com/office/word/2010/wordprocessingShape">
                    <wps:wsp>
                      <wps:cNvSpPr/>
                      <wps:spPr>
                        <a:xfrm>
                          <a:off x="0" y="0"/>
                          <a:ext cx="6858000" cy="3892379"/>
                        </a:xfrm>
                        <a:prstGeom prst="rect">
                          <a:avLst/>
                        </a:prstGeom>
                        <a:ln w="381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0491" id="Rectangle 15" o:spid="_x0000_s1026" style="position:absolute;margin-left:-48.15pt;margin-top:18.85pt;width:540pt;height:3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" fillcolor="#cdddac [1622]" strokecolor="#94b64e [3046]" strokeweight="3pt">
                <v:fill color2="#f0f4e6 [502]" rotate="t" angle="180" colors="0 #dafda7;22938f #e4fdc2;1 #f5ffe6" focus="100%" type="gradient"/>
                <v:shadow on="t" color="black" opacity="24903f" origin=",.5" offset="0,.55556mm"/>
              </v:rect>
            </w:pict>
          </mc:Fallback>
        </mc:AlternateContent>
      </w:r>
      <w:r w:rsidR="006A5E4E" w:rsidRPr="003770B1">
        <w:rPr>
          <w:rFonts w:ascii="Times New Roman" w:hAnsi="Times New Roman"/>
          <w:b/>
          <w:sz w:val="24"/>
          <w:u w:val="single"/>
        </w:rPr>
        <w:t>ATTENDANCE</w:t>
      </w:r>
      <w:r w:rsidR="006A5E4E" w:rsidRPr="003770B1">
        <w:rPr>
          <w:rFonts w:ascii="Times New Roman" w:hAnsi="Times New Roman"/>
          <w:b/>
          <w:sz w:val="24"/>
          <w:u w:val="single"/>
        </w:rPr>
        <w:cr/>
      </w:r>
    </w:p>
    <w:p w:rsidR="006A5E4E" w:rsidRDefault="006A5E4E" w:rsidP="006A5E4E">
      <w:pPr>
        <w:pStyle w:val="PlainText"/>
        <w:numPr>
          <w:ilvl w:val="0"/>
          <w:numId w:val="8"/>
        </w:numPr>
        <w:tabs>
          <w:tab w:val="num" w:pos="720"/>
        </w:tabs>
        <w:rPr>
          <w:rFonts w:ascii="Times New Roman" w:hAnsi="Times New Roman"/>
          <w:b/>
          <w:color w:val="FF0000"/>
          <w:sz w:val="24"/>
        </w:rPr>
        <w:sectPr w:rsid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6A5E4E" w:rsidRPr="002A6DFC" w:rsidRDefault="006A5E4E" w:rsidP="006A5E4E">
      <w:pPr>
        <w:pStyle w:val="PlainText"/>
        <w:numPr>
          <w:ilvl w:val="0"/>
          <w:numId w:val="8"/>
        </w:numPr>
        <w:tabs>
          <w:tab w:val="num" w:pos="720"/>
        </w:tabs>
        <w:rPr>
          <w:rFonts w:ascii="Times New Roman" w:hAnsi="Times New Roman"/>
          <w:b/>
          <w:color w:val="FF0000"/>
          <w:sz w:val="24"/>
        </w:rPr>
      </w:pPr>
      <w:r w:rsidRPr="002A6DFC">
        <w:rPr>
          <w:rFonts w:ascii="Times New Roman" w:hAnsi="Times New Roman"/>
          <w:b/>
          <w:color w:val="FF0000"/>
          <w:sz w:val="24"/>
        </w:rPr>
        <w:t xml:space="preserve">Attendance is required in class.  You are expected to attend all sessions regularly, be on time, </w:t>
      </w:r>
      <w:r w:rsidR="00B923F5">
        <w:rPr>
          <w:rFonts w:ascii="Times New Roman" w:hAnsi="Times New Roman"/>
          <w:b/>
          <w:color w:val="FF0000"/>
          <w:sz w:val="24"/>
        </w:rPr>
        <w:t xml:space="preserve">participate in class, </w:t>
      </w:r>
      <w:r w:rsidRPr="002A6DFC">
        <w:rPr>
          <w:rFonts w:ascii="Times New Roman" w:hAnsi="Times New Roman"/>
          <w:b/>
          <w:color w:val="FF0000"/>
          <w:sz w:val="24"/>
        </w:rPr>
        <w:t xml:space="preserve">and complete all assigned work.  NO </w:t>
      </w:r>
      <w:r w:rsidR="00D86636" w:rsidRPr="002A6DFC">
        <w:rPr>
          <w:rFonts w:ascii="Times New Roman" w:hAnsi="Times New Roman"/>
          <w:b/>
          <w:color w:val="FF0000"/>
          <w:sz w:val="24"/>
        </w:rPr>
        <w:t>EXCEPTIONS</w:t>
      </w:r>
      <w:r w:rsidRPr="002A6DFC">
        <w:rPr>
          <w:rFonts w:ascii="Times New Roman" w:hAnsi="Times New Roman"/>
          <w:b/>
          <w:color w:val="FF0000"/>
          <w:sz w:val="24"/>
        </w:rPr>
        <w:t xml:space="preserve">. Refer to the COURSE OUTLINE or a classmate if you have MISSED class or a PORTION of the class. </w:t>
      </w:r>
    </w:p>
    <w:p w:rsidR="006A5E4E" w:rsidRDefault="006A5E4E" w:rsidP="00D874B3">
      <w:pPr>
        <w:pStyle w:val="PlainText"/>
        <w:numPr>
          <w:ilvl w:val="0"/>
          <w:numId w:val="7"/>
        </w:numPr>
        <w:tabs>
          <w:tab w:val="num" w:pos="720"/>
        </w:tabs>
        <w:ind w:left="720"/>
        <w:rPr>
          <w:rFonts w:ascii="Times New Roman" w:hAnsi="Times New Roman"/>
          <w:sz w:val="24"/>
        </w:rPr>
      </w:pPr>
      <w:r w:rsidRPr="00E84F21">
        <w:rPr>
          <w:rFonts w:ascii="Times New Roman" w:hAnsi="Times New Roman"/>
          <w:sz w:val="24"/>
        </w:rPr>
        <w:t xml:space="preserve">Students </w:t>
      </w:r>
      <w:r>
        <w:rPr>
          <w:rFonts w:ascii="Times New Roman" w:hAnsi="Times New Roman"/>
          <w:sz w:val="24"/>
        </w:rPr>
        <w:t xml:space="preserve">will be withdrawn after </w:t>
      </w:r>
      <w:r w:rsidR="008C1518">
        <w:rPr>
          <w:rFonts w:ascii="Times New Roman" w:hAnsi="Times New Roman"/>
          <w:sz w:val="24"/>
        </w:rPr>
        <w:t>two</w:t>
      </w:r>
      <w:r>
        <w:rPr>
          <w:rFonts w:ascii="Times New Roman" w:hAnsi="Times New Roman"/>
          <w:sz w:val="24"/>
        </w:rPr>
        <w:t xml:space="preserve"> absences. </w:t>
      </w:r>
    </w:p>
    <w:p w:rsidR="006A5E4E" w:rsidRPr="00577ADB" w:rsidRDefault="006A5E4E" w:rsidP="006A5E4E">
      <w:pPr>
        <w:pStyle w:val="PlainText"/>
        <w:numPr>
          <w:ilvl w:val="0"/>
          <w:numId w:val="7"/>
        </w:numPr>
        <w:tabs>
          <w:tab w:val="num" w:pos="720"/>
        </w:tabs>
        <w:ind w:left="720"/>
        <w:rPr>
          <w:rFonts w:ascii="Times New Roman" w:hAnsi="Times New Roman"/>
          <w:sz w:val="24"/>
        </w:rPr>
      </w:pPr>
      <w:r w:rsidRPr="00577ADB">
        <w:rPr>
          <w:rFonts w:ascii="Times New Roman" w:hAnsi="Times New Roman"/>
          <w:sz w:val="24"/>
        </w:rPr>
        <w:t xml:space="preserve">The deadline for withdrawing from a class with a “W” designation </w:t>
      </w:r>
      <w:r w:rsidR="008C1518">
        <w:rPr>
          <w:rFonts w:ascii="Times New Roman" w:hAnsi="Times New Roman"/>
          <w:sz w:val="24"/>
        </w:rPr>
        <w:t>October 5</w:t>
      </w:r>
      <w:r w:rsidR="00DE57A0">
        <w:rPr>
          <w:rFonts w:ascii="Times New Roman" w:hAnsi="Times New Roman"/>
          <w:sz w:val="24"/>
        </w:rPr>
        <w:t>, 2018</w:t>
      </w:r>
      <w:r w:rsidR="00830E0B">
        <w:rPr>
          <w:rFonts w:ascii="Times New Roman" w:hAnsi="Times New Roman"/>
          <w:sz w:val="24"/>
        </w:rPr>
        <w:t>.</w:t>
      </w:r>
    </w:p>
    <w:p w:rsidR="006A5E4E" w:rsidRDefault="006A5E4E" w:rsidP="006A5E4E">
      <w:pPr>
        <w:pStyle w:val="PlainText"/>
        <w:numPr>
          <w:ilvl w:val="0"/>
          <w:numId w:val="7"/>
        </w:numPr>
        <w:tabs>
          <w:tab w:val="num" w:pos="720"/>
        </w:tabs>
        <w:ind w:left="720"/>
        <w:rPr>
          <w:rFonts w:ascii="Times New Roman" w:hAnsi="Times New Roman"/>
          <w:sz w:val="24"/>
        </w:rPr>
      </w:pPr>
      <w:r w:rsidRPr="00E84F21">
        <w:rPr>
          <w:rFonts w:ascii="Times New Roman" w:hAnsi="Times New Roman"/>
          <w:sz w:val="24"/>
        </w:rPr>
        <w:t>Excessive absences will negatively aff</w:t>
      </w:r>
      <w:r>
        <w:rPr>
          <w:rFonts w:ascii="Times New Roman" w:hAnsi="Times New Roman"/>
          <w:sz w:val="24"/>
        </w:rPr>
        <w:t>ect your grade in this course.</w:t>
      </w:r>
    </w:p>
    <w:p w:rsidR="006A5E4E" w:rsidRPr="006705F5" w:rsidRDefault="006A5E4E" w:rsidP="00AB3BA0">
      <w:pPr>
        <w:pStyle w:val="PlainText"/>
        <w:numPr>
          <w:ilvl w:val="0"/>
          <w:numId w:val="7"/>
        </w:numPr>
        <w:rPr>
          <w:rFonts w:ascii="Times New Roman" w:hAnsi="Times New Roman"/>
          <w:color w:val="FF0000"/>
          <w:sz w:val="24"/>
        </w:rPr>
      </w:pPr>
      <w:r w:rsidRPr="00AB3BA0">
        <w:rPr>
          <w:rFonts w:ascii="Times New Roman" w:hAnsi="Times New Roman"/>
          <w:sz w:val="24"/>
        </w:rPr>
        <w:t xml:space="preserve">If </w:t>
      </w:r>
      <w:r>
        <w:rPr>
          <w:rFonts w:ascii="Times New Roman" w:hAnsi="Times New Roman"/>
          <w:sz w:val="24"/>
        </w:rPr>
        <w:t>you arrive LATE (</w:t>
      </w:r>
      <w:r w:rsidR="00BA2B4F" w:rsidRPr="00BA2B4F">
        <w:rPr>
          <w:rFonts w:ascii="Times New Roman" w:hAnsi="Times New Roman"/>
          <w:sz w:val="24"/>
        </w:rPr>
        <w:t>after the five minute grace period</w:t>
      </w:r>
      <w:r>
        <w:rPr>
          <w:rFonts w:ascii="Times New Roman" w:hAnsi="Times New Roman"/>
          <w:sz w:val="24"/>
        </w:rPr>
        <w:t>), it will be counted as an absence.</w:t>
      </w:r>
      <w:r w:rsidR="006705F5">
        <w:rPr>
          <w:rFonts w:ascii="Times New Roman" w:hAnsi="Times New Roman"/>
          <w:sz w:val="24"/>
        </w:rPr>
        <w:t xml:space="preserve"> </w:t>
      </w:r>
      <w:r w:rsidR="006B3A7B">
        <w:rPr>
          <w:rFonts w:ascii="Times New Roman" w:hAnsi="Times New Roman"/>
          <w:sz w:val="24"/>
        </w:rPr>
        <w:t xml:space="preserve">       </w:t>
      </w:r>
      <w:r w:rsidR="00DE57A0">
        <w:rPr>
          <w:rFonts w:ascii="Times New Roman" w:hAnsi="Times New Roman"/>
          <w:b/>
          <w:color w:val="FF0000"/>
          <w:sz w:val="24"/>
        </w:rPr>
        <w:t xml:space="preserve">No more than two </w:t>
      </w:r>
      <w:r w:rsidR="006705F5" w:rsidRPr="006705F5">
        <w:rPr>
          <w:rFonts w:ascii="Times New Roman" w:hAnsi="Times New Roman"/>
          <w:b/>
          <w:color w:val="FF0000"/>
          <w:sz w:val="24"/>
        </w:rPr>
        <w:t>(</w:t>
      </w:r>
      <w:r w:rsidR="00235DC8">
        <w:rPr>
          <w:rFonts w:ascii="Times New Roman" w:hAnsi="Times New Roman"/>
          <w:b/>
          <w:color w:val="FF0000"/>
          <w:sz w:val="24"/>
        </w:rPr>
        <w:t>2</w:t>
      </w:r>
      <w:r w:rsidR="006705F5" w:rsidRPr="006705F5">
        <w:rPr>
          <w:rFonts w:ascii="Times New Roman" w:hAnsi="Times New Roman"/>
          <w:b/>
          <w:color w:val="FF0000"/>
          <w:sz w:val="24"/>
        </w:rPr>
        <w:t xml:space="preserve">) days can be missed or automatic withdrawal or failure. </w:t>
      </w:r>
      <w:r w:rsidRPr="006705F5">
        <w:rPr>
          <w:rFonts w:ascii="Times New Roman" w:hAnsi="Times New Roman"/>
          <w:color w:val="FF0000"/>
          <w:sz w:val="24"/>
        </w:rPr>
        <w:t xml:space="preserve"> </w:t>
      </w:r>
    </w:p>
    <w:p w:rsidR="006A5E4E" w:rsidRPr="00990D67" w:rsidRDefault="00AB3BA0" w:rsidP="006A5E4E">
      <w:pPr>
        <w:pStyle w:val="PlainText"/>
        <w:numPr>
          <w:ilvl w:val="0"/>
          <w:numId w:val="7"/>
        </w:numPr>
        <w:tabs>
          <w:tab w:val="num" w:pos="720"/>
        </w:tabs>
        <w:ind w:left="720"/>
        <w:rPr>
          <w:rFonts w:ascii="Times New Roman" w:hAnsi="Times New Roman"/>
          <w:sz w:val="24"/>
        </w:rPr>
      </w:pPr>
      <w:r>
        <w:rPr>
          <w:rFonts w:ascii="Times New Roman" w:hAnsi="Times New Roman"/>
          <w:sz w:val="24"/>
        </w:rPr>
        <w:t>Y</w:t>
      </w:r>
      <w:r w:rsidR="006A5E4E" w:rsidRPr="00E84F21">
        <w:rPr>
          <w:rFonts w:ascii="Times New Roman" w:hAnsi="Times New Roman"/>
          <w:sz w:val="24"/>
        </w:rPr>
        <w:t>ou will get a 100% for the attendance p</w:t>
      </w:r>
      <w:r w:rsidR="006B3A7B">
        <w:rPr>
          <w:rFonts w:ascii="Times New Roman" w:hAnsi="Times New Roman"/>
          <w:sz w:val="24"/>
        </w:rPr>
        <w:t>ortion of your grade. However, perfect attendance does not guarantee successful completion of the course.</w:t>
      </w:r>
    </w:p>
    <w:p w:rsidR="006A5E4E" w:rsidRPr="00990D67" w:rsidRDefault="006A5E4E" w:rsidP="006A5E4E">
      <w:pPr>
        <w:pStyle w:val="PlainText"/>
        <w:numPr>
          <w:ilvl w:val="0"/>
          <w:numId w:val="7"/>
        </w:numPr>
        <w:tabs>
          <w:tab w:val="num" w:pos="720"/>
        </w:tabs>
        <w:ind w:left="720"/>
        <w:rPr>
          <w:rFonts w:ascii="Times New Roman" w:hAnsi="Times New Roman"/>
          <w:sz w:val="24"/>
        </w:rPr>
      </w:pPr>
      <w:r w:rsidRPr="00990D67">
        <w:rPr>
          <w:rFonts w:ascii="Times New Roman" w:hAnsi="Times New Roman"/>
          <w:sz w:val="24"/>
        </w:rPr>
        <w:t xml:space="preserve">Absences are defined as missing a class period for </w:t>
      </w:r>
      <w:r w:rsidRPr="00235DC8">
        <w:rPr>
          <w:rFonts w:ascii="Times New Roman" w:hAnsi="Times New Roman"/>
          <w:b/>
          <w:color w:val="FF0000"/>
          <w:sz w:val="24"/>
        </w:rPr>
        <w:t>any reason</w:t>
      </w:r>
      <w:r w:rsidRPr="00235DC8">
        <w:rPr>
          <w:rFonts w:ascii="Times New Roman" w:hAnsi="Times New Roman"/>
          <w:color w:val="FF0000"/>
          <w:sz w:val="24"/>
        </w:rPr>
        <w:t xml:space="preserve"> </w:t>
      </w:r>
      <w:r w:rsidRPr="00990D67">
        <w:rPr>
          <w:rFonts w:ascii="Times New Roman" w:hAnsi="Times New Roman"/>
          <w:sz w:val="24"/>
        </w:rPr>
        <w:t>(including, but not limited to tardiness, illness, hospitalization, death in the family, out-of-town travel, and religious holidays).  If you are absent, you cannot learn.</w:t>
      </w:r>
    </w:p>
    <w:p w:rsidR="006A5E4E" w:rsidRDefault="006A5E4E" w:rsidP="006A5E4E">
      <w:pPr>
        <w:pStyle w:val="PlainText"/>
        <w:ind w:left="720"/>
        <w:rPr>
          <w:rFonts w:ascii="Times New Roman" w:hAnsi="Times New Roman"/>
          <w:b/>
          <w:sz w:val="24"/>
        </w:rPr>
      </w:pPr>
      <w:r w:rsidRPr="006A5E4E">
        <w:rPr>
          <w:rFonts w:ascii="Times New Roman" w:hAnsi="Times New Roman"/>
          <w:b/>
          <w:sz w:val="24"/>
        </w:rPr>
        <w:t>(Hint: If you have extenuating circumstances, the best strategy is to get</w:t>
      </w:r>
      <w:r>
        <w:rPr>
          <w:rFonts w:ascii="Times New Roman" w:hAnsi="Times New Roman"/>
          <w:b/>
          <w:sz w:val="24"/>
        </w:rPr>
        <w:t xml:space="preserve"> in touch with me immediately.)</w:t>
      </w:r>
    </w:p>
    <w:p w:rsidR="006B3A7B" w:rsidRDefault="006B3A7B" w:rsidP="003F3797">
      <w:pPr>
        <w:pStyle w:val="PlainText"/>
        <w:ind w:left="1080"/>
        <w:rPr>
          <w:rFonts w:ascii="Times New Roman" w:hAnsi="Times New Roman"/>
          <w:b/>
          <w:sz w:val="24"/>
        </w:rPr>
      </w:pPr>
    </w:p>
    <w:p w:rsidR="006B3A7B" w:rsidRDefault="006B3A7B" w:rsidP="006A5E4E">
      <w:pPr>
        <w:pStyle w:val="PlainText"/>
        <w:ind w:left="720"/>
        <w:rPr>
          <w:rFonts w:ascii="Times New Roman" w:hAnsi="Times New Roman"/>
          <w:b/>
          <w:sz w:val="24"/>
        </w:rPr>
      </w:pPr>
    </w:p>
    <w:p w:rsidR="006A5E4E" w:rsidRDefault="006A5E4E" w:rsidP="00674C40">
      <w:pPr>
        <w:pStyle w:val="PlainText"/>
        <w:rPr>
          <w:rFonts w:ascii="Times New Roman" w:hAnsi="Times New Roman"/>
          <w:b/>
          <w:sz w:val="24"/>
        </w:rPr>
        <w:sectPr w:rsidR="006A5E4E"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AF5D79" w:rsidRDefault="00AF5D79" w:rsidP="00223E7F">
      <w:pPr>
        <w:rPr>
          <w:b/>
        </w:rPr>
      </w:pPr>
    </w:p>
    <w:p w:rsidR="00223E7F" w:rsidRPr="00823062" w:rsidRDefault="00223E7F" w:rsidP="00223E7F">
      <w:pPr>
        <w:rPr>
          <w:b/>
        </w:rPr>
      </w:pPr>
      <w:r w:rsidRPr="00823062">
        <w:rPr>
          <w:b/>
        </w:rPr>
        <w:t>Withdrawal Information:</w:t>
      </w:r>
    </w:p>
    <w:p w:rsidR="00223E7F" w:rsidRDefault="00223E7F" w:rsidP="00223E7F">
      <w:pPr>
        <w:numPr>
          <w:ilvl w:val="0"/>
          <w:numId w:val="6"/>
        </w:numPr>
      </w:pPr>
      <w:r>
        <w:t xml:space="preserve">It is the student’s responsibility to withdraw him- or herself before or on the Withdrawal deadline. </w:t>
      </w:r>
    </w:p>
    <w:p w:rsidR="00223E7F" w:rsidRDefault="00223E7F" w:rsidP="00223E7F">
      <w:pPr>
        <w:numPr>
          <w:ilvl w:val="0"/>
          <w:numId w:val="6"/>
        </w:numPr>
      </w:pPr>
      <w:r>
        <w:t>If you receive a “W” because of excessive absence, you must register for this course again next session.</w:t>
      </w:r>
    </w:p>
    <w:p w:rsidR="007F1B6F" w:rsidRDefault="007F1B6F" w:rsidP="006A5E4E">
      <w:pPr>
        <w:rPr>
          <w:b/>
        </w:rPr>
      </w:pPr>
    </w:p>
    <w:p w:rsidR="007F1B6F" w:rsidRDefault="007F1B6F" w:rsidP="006A5E4E">
      <w:pPr>
        <w:rPr>
          <w:b/>
        </w:rPr>
      </w:pPr>
    </w:p>
    <w:p w:rsidR="00223E7F" w:rsidRPr="006A5E4E" w:rsidRDefault="00223E7F" w:rsidP="006A5E4E">
      <w:r w:rsidRPr="006A5E4E">
        <w:rPr>
          <w:b/>
        </w:rPr>
        <w:t xml:space="preserve"> Academic Honesty: </w:t>
      </w:r>
    </w:p>
    <w:p w:rsidR="00AF5E25" w:rsidRPr="00AF5E25" w:rsidRDefault="00AF5E25" w:rsidP="00AF5E25">
      <w:pPr>
        <w:rPr>
          <w:b/>
          <w:bCs/>
        </w:rPr>
      </w:pPr>
      <w:r w:rsidRPr="00AF5E25">
        <w:rPr>
          <w:b/>
          <w:bCs/>
          <w:u w:val="single"/>
        </w:rPr>
        <w:t>STUDENT ETHICS</w:t>
      </w:r>
      <w:r w:rsidRPr="00AF5E25">
        <w:rPr>
          <w:b/>
          <w:bCs/>
        </w:rPr>
        <w:t>:</w:t>
      </w:r>
    </w:p>
    <w:p w:rsidR="00D874B3" w:rsidRDefault="00AF5E25" w:rsidP="00223E7F">
      <w:pPr>
        <w:rPr>
          <w:b/>
          <w:color w:val="FF0000"/>
        </w:rPr>
      </w:pPr>
      <w:r w:rsidRPr="00AF5E25">
        <w:t xml:space="preserve">Students are expected to abide by the college’s honesty policy and code of conduct as stated in the catalog. </w:t>
      </w:r>
      <w:r w:rsidRPr="00A67622">
        <w:rPr>
          <w:b/>
          <w:color w:val="FF0000"/>
          <w:u w:val="single"/>
        </w:rPr>
        <w:t>Cheating is NEVER acceptable. Submitting someone else’s work as your own, plagiarism, copying another student’s answers, and giving your answers to other students are all forms of cheating.  Any student involved in cheating will receive a “0 for that assignment</w:t>
      </w:r>
      <w:r w:rsidRPr="00AF5E25">
        <w:t>. Any additional action deemed necessary will be taken at the discretion of the instructor.</w:t>
      </w:r>
      <w:r w:rsidR="00F545B9">
        <w:t xml:space="preserve"> </w:t>
      </w:r>
      <w:r w:rsidR="00223E7F" w:rsidRPr="003D2794">
        <w:rPr>
          <w:b/>
          <w:color w:val="FF0000"/>
        </w:rPr>
        <w:t xml:space="preserve">Plagiarism, along with any other forms of academic dishonesty, may result in </w:t>
      </w:r>
      <w:r w:rsidR="006C132A" w:rsidRPr="003D2794">
        <w:rPr>
          <w:b/>
          <w:color w:val="FF0000"/>
        </w:rPr>
        <w:t xml:space="preserve">a </w:t>
      </w:r>
      <w:r w:rsidR="00223E7F" w:rsidRPr="003D2794">
        <w:rPr>
          <w:b/>
          <w:color w:val="FF0000"/>
        </w:rPr>
        <w:t>failing grade for the class.</w:t>
      </w:r>
    </w:p>
    <w:p w:rsidR="00247A9C" w:rsidRPr="00F545B9" w:rsidRDefault="00247A9C" w:rsidP="00223E7F"/>
    <w:p w:rsidR="00247A9C" w:rsidRDefault="00247A9C" w:rsidP="00247A9C">
      <w:pPr>
        <w:rPr>
          <w:b/>
          <w:color w:val="FF0000"/>
        </w:rPr>
      </w:pPr>
      <w:r w:rsidRPr="00BE559C">
        <w:rPr>
          <w:b/>
        </w:rPr>
        <w:t xml:space="preserve">Electronic Devices POLICY: </w:t>
      </w:r>
    </w:p>
    <w:p w:rsidR="00247A9C" w:rsidRDefault="00247A9C" w:rsidP="00247A9C">
      <w:pPr>
        <w:rPr>
          <w:b/>
          <w:color w:val="FF0000"/>
        </w:rPr>
      </w:pPr>
    </w:p>
    <w:p w:rsidR="00247A9C" w:rsidRDefault="00247A9C" w:rsidP="00247A9C">
      <w:r w:rsidRPr="00990D67">
        <w:rPr>
          <w:b/>
          <w:color w:val="FF0000"/>
        </w:rPr>
        <w:t>Cellular phones, pagers, MP3 players, or any other electronic devices are NOT to be used or displayed during class and MUST BE TURNED OFF during class.</w:t>
      </w:r>
      <w:r w:rsidRPr="00990D67">
        <w:rPr>
          <w:color w:val="FF0000"/>
        </w:rPr>
        <w:t xml:space="preserve"> </w:t>
      </w:r>
    </w:p>
    <w:p w:rsidR="00247A9C" w:rsidRPr="00BE559C" w:rsidRDefault="00247A9C" w:rsidP="00247A9C">
      <w:pPr>
        <w:rPr>
          <w:b/>
          <w:color w:val="FF0000"/>
        </w:rPr>
      </w:pPr>
      <w:r w:rsidRPr="00BE559C">
        <w:rPr>
          <w:b/>
          <w:color w:val="FF0000"/>
        </w:rPr>
        <w:t xml:space="preserve"> Cell phones and pagers must be turned off. Should one ring, sing, beep, bleep, buzz, or even burp, the owner will be dropped a half letter grade for the course. If the problem persists durin</w:t>
      </w:r>
      <w:r>
        <w:rPr>
          <w:b/>
          <w:color w:val="FF0000"/>
        </w:rPr>
        <w:t xml:space="preserve">g the semester, you </w:t>
      </w:r>
      <w:r w:rsidRPr="00BE559C">
        <w:rPr>
          <w:b/>
          <w:color w:val="FF0000"/>
        </w:rPr>
        <w:t>may</w:t>
      </w:r>
      <w:r>
        <w:rPr>
          <w:b/>
          <w:color w:val="FF0000"/>
        </w:rPr>
        <w:t xml:space="preserve"> be asked to leave the class. </w:t>
      </w:r>
      <w:r w:rsidRPr="00BE559C">
        <w:rPr>
          <w:b/>
          <w:color w:val="FF0000"/>
        </w:rPr>
        <w:t xml:space="preserve">To reaffirm: Initiating, receiving, or answering phone calls in class, as well as having a cell phone/pager go off during a test, is an automatic grade reduction. </w:t>
      </w:r>
    </w:p>
    <w:p w:rsidR="00247A9C" w:rsidRDefault="00247A9C" w:rsidP="00247A9C">
      <w:pPr>
        <w:rPr>
          <w:b/>
        </w:rPr>
      </w:pPr>
    </w:p>
    <w:p w:rsidR="00247A9C" w:rsidRPr="00823062" w:rsidRDefault="00247A9C" w:rsidP="00247A9C">
      <w:pPr>
        <w:rPr>
          <w:b/>
        </w:rPr>
      </w:pPr>
      <w:r>
        <w:rPr>
          <w:b/>
        </w:rPr>
        <w:t>Food Policy</w:t>
      </w:r>
      <w:r w:rsidRPr="00823062">
        <w:rPr>
          <w:b/>
        </w:rPr>
        <w:t xml:space="preserve">: </w:t>
      </w:r>
    </w:p>
    <w:p w:rsidR="00247A9C" w:rsidRPr="00247A9C" w:rsidRDefault="00247A9C" w:rsidP="00247A9C">
      <w:pPr>
        <w:numPr>
          <w:ilvl w:val="0"/>
          <w:numId w:val="5"/>
        </w:numPr>
      </w:pPr>
      <w:r>
        <w:t>Obnoxious food (french fries, burgers, rice and beans, etc. . .) is NOT permissible in class.</w:t>
      </w:r>
    </w:p>
    <w:p w:rsidR="006705F5" w:rsidRDefault="006705F5" w:rsidP="00223E7F">
      <w:pPr>
        <w:rPr>
          <w:b/>
        </w:rPr>
      </w:pPr>
    </w:p>
    <w:p w:rsidR="00FC61F6" w:rsidRDefault="00FC61F6" w:rsidP="00223E7F">
      <w:pPr>
        <w:rPr>
          <w:b/>
          <w:noProof/>
        </w:rPr>
      </w:pPr>
    </w:p>
    <w:p w:rsidR="006A5E4E" w:rsidRDefault="00F31687" w:rsidP="00223E7F">
      <w:pPr>
        <w:rPr>
          <w:b/>
          <w:noProof/>
        </w:rPr>
      </w:pPr>
      <w:r>
        <w:rPr>
          <w:b/>
          <w:noProof/>
        </w:rPr>
        <w:t xml:space="preserve">BayCare Life Management </w:t>
      </w:r>
    </w:p>
    <w:p w:rsidR="006A5E4E" w:rsidRPr="00F31687" w:rsidRDefault="00F545B9" w:rsidP="00223E7F">
      <w:r w:rsidRPr="00F545B9">
        <w:rPr>
          <w:noProof/>
        </w:rPr>
        <w:t>Valencia College is interested in making sure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w:t>
      </w:r>
      <w:r>
        <w:rPr>
          <w:noProof/>
        </w:rPr>
        <w:t xml:space="preserve"> </w:t>
      </w:r>
      <w:r w:rsidR="00F31687" w:rsidRPr="00F31687">
        <w:rPr>
          <w:noProof/>
        </w:rPr>
        <w:t>In order to access services the student call the following toll free number 1800-878-5470. This Student Assistance Program is a valuable confidential resource to assist students who may ha</w:t>
      </w:r>
      <w:r w:rsidR="00391653">
        <w:rPr>
          <w:noProof/>
        </w:rPr>
        <w:t>ve personal problems which could</w:t>
      </w:r>
      <w:r w:rsidR="00F31687" w:rsidRPr="00F31687">
        <w:rPr>
          <w:noProof/>
        </w:rPr>
        <w:t xml:space="preserve"> affect their school, work, or home lives.</w:t>
      </w:r>
    </w:p>
    <w:p w:rsidR="00D874B3" w:rsidRDefault="00D874B3" w:rsidP="00223E7F">
      <w:pPr>
        <w:rPr>
          <w:b/>
        </w:rPr>
      </w:pPr>
    </w:p>
    <w:p w:rsidR="00223E7F" w:rsidRDefault="00223E7F" w:rsidP="00223E7F">
      <w:r w:rsidRPr="00A731B4">
        <w:rPr>
          <w:b/>
        </w:rPr>
        <w:t>My Final Perspective:</w:t>
      </w:r>
      <w:r>
        <w:t xml:space="preserve"> I will always refer to a plethora of “BEST FRIENDS” that you will encompass in my class and this is what it stands for below:</w:t>
      </w:r>
    </w:p>
    <w:p w:rsidR="00223E7F" w:rsidRPr="00823062" w:rsidRDefault="00223E7F" w:rsidP="00223E7F"/>
    <w:p w:rsidR="00223E7F" w:rsidRDefault="00223E7F" w:rsidP="00223E7F">
      <w:r w:rsidRPr="00A731B4">
        <w:rPr>
          <w:b/>
        </w:rPr>
        <w:t>B</w:t>
      </w:r>
      <w:r>
        <w:t xml:space="preserve"> – Be more than what you think you can be because I will be expecting it!</w:t>
      </w:r>
    </w:p>
    <w:p w:rsidR="00223E7F" w:rsidRDefault="00223E7F" w:rsidP="00223E7F">
      <w:r w:rsidRPr="00A731B4">
        <w:rPr>
          <w:b/>
        </w:rPr>
        <w:lastRenderedPageBreak/>
        <w:t>E</w:t>
      </w:r>
      <w:r>
        <w:t xml:space="preserve"> – Expect to achieve success by you taking responsibility for your own learning.                                                                                        </w:t>
      </w:r>
    </w:p>
    <w:p w:rsidR="00223E7F" w:rsidRDefault="00223E7F" w:rsidP="00223E7F">
      <w:r>
        <w:t xml:space="preserve">       No EXCUSES!</w:t>
      </w:r>
    </w:p>
    <w:p w:rsidR="00223E7F" w:rsidRDefault="00223E7F" w:rsidP="00223E7F">
      <w:r w:rsidRPr="00A731B4">
        <w:rPr>
          <w:b/>
        </w:rPr>
        <w:t>S</w:t>
      </w:r>
      <w:r>
        <w:t xml:space="preserve"> – Stay on top of your game because LIFE is NOT a game!</w:t>
      </w:r>
    </w:p>
    <w:p w:rsidR="00223E7F" w:rsidRDefault="00245C12" w:rsidP="00223E7F">
      <w:r>
        <w:rPr>
          <w:noProof/>
        </w:rPr>
        <w:drawing>
          <wp:anchor distT="0" distB="0" distL="114300" distR="114300" simplePos="0" relativeHeight="251660288" behindDoc="1" locked="0" layoutInCell="1" allowOverlap="1" wp14:anchorId="40AECC8F" wp14:editId="0CEA51F5">
            <wp:simplePos x="0" y="0"/>
            <wp:positionH relativeFrom="column">
              <wp:posOffset>778412</wp:posOffset>
            </wp:positionH>
            <wp:positionV relativeFrom="paragraph">
              <wp:posOffset>-76785</wp:posOffset>
            </wp:positionV>
            <wp:extent cx="3768725" cy="2826385"/>
            <wp:effectExtent l="342900" t="571500" r="346075" b="564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da.jpg"/>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rot="1201124">
                      <a:off x="0" y="0"/>
                      <a:ext cx="3768725" cy="2826385"/>
                    </a:xfrm>
                    <a:prstGeom prst="rect">
                      <a:avLst/>
                    </a:prstGeom>
                  </pic:spPr>
                </pic:pic>
              </a:graphicData>
            </a:graphic>
            <wp14:sizeRelH relativeFrom="page">
              <wp14:pctWidth>0</wp14:pctWidth>
            </wp14:sizeRelH>
            <wp14:sizeRelV relativeFrom="page">
              <wp14:pctHeight>0</wp14:pctHeight>
            </wp14:sizeRelV>
          </wp:anchor>
        </w:drawing>
      </w:r>
      <w:r w:rsidR="00223E7F" w:rsidRPr="00A731B4">
        <w:rPr>
          <w:b/>
        </w:rPr>
        <w:t>T</w:t>
      </w:r>
      <w:r w:rsidR="00223E7F">
        <w:t xml:space="preserve"> - Take the time to plan ahead with school work, study time, exams, lab work, and                                                                     </w:t>
      </w:r>
    </w:p>
    <w:p w:rsidR="00223E7F" w:rsidRDefault="00223E7F" w:rsidP="00223E7F">
      <w:r>
        <w:t xml:space="preserve">      don’t forget yourself.</w:t>
      </w:r>
    </w:p>
    <w:p w:rsidR="00223E7F" w:rsidRDefault="00223E7F" w:rsidP="00223E7F"/>
    <w:p w:rsidR="00223E7F" w:rsidRDefault="00223E7F" w:rsidP="00223E7F">
      <w:r w:rsidRPr="00A731B4">
        <w:rPr>
          <w:b/>
        </w:rPr>
        <w:t>F</w:t>
      </w:r>
      <w:r>
        <w:t xml:space="preserve"> – Feel free to ask QUESTIONS. This will enable you to be an ACTIVE learner AND become COLLEGE READY.</w:t>
      </w:r>
    </w:p>
    <w:p w:rsidR="00223E7F" w:rsidRDefault="00223E7F" w:rsidP="00223E7F">
      <w:r w:rsidRPr="00A731B4">
        <w:rPr>
          <w:b/>
        </w:rPr>
        <w:t>R</w:t>
      </w:r>
      <w:r>
        <w:t xml:space="preserve"> – Reading is a part of our everyday lives. Even this very moment; it will assist you in                                                                         </w:t>
      </w:r>
    </w:p>
    <w:p w:rsidR="00223E7F" w:rsidRDefault="00223E7F" w:rsidP="00223E7F">
      <w:r>
        <w:t xml:space="preserve">       excelling in my class</w:t>
      </w:r>
    </w:p>
    <w:p w:rsidR="00223E7F" w:rsidRDefault="00223E7F" w:rsidP="00223E7F">
      <w:r w:rsidRPr="00A731B4">
        <w:rPr>
          <w:b/>
        </w:rPr>
        <w:t>I</w:t>
      </w:r>
      <w:r>
        <w:t xml:space="preserve"> - Improving your </w:t>
      </w:r>
      <w:smartTag w:uri="urn:schemas-microsoft-com:office:smarttags" w:element="place">
        <w:smartTag w:uri="urn:schemas-microsoft-com:office:smarttags" w:element="City">
          <w:r>
            <w:t>Reading</w:t>
          </w:r>
        </w:smartTag>
      </w:smartTag>
      <w:r>
        <w:t xml:space="preserve"> skills and strategies are the keys to SUCCESS!</w:t>
      </w:r>
    </w:p>
    <w:p w:rsidR="00223E7F" w:rsidRDefault="00223E7F" w:rsidP="00223E7F">
      <w:r w:rsidRPr="00A731B4">
        <w:rPr>
          <w:b/>
        </w:rPr>
        <w:t>E</w:t>
      </w:r>
      <w:r>
        <w:t>- Enjoy the satisfaction of achieving your goals as a productive learner.</w:t>
      </w:r>
    </w:p>
    <w:p w:rsidR="00223E7F" w:rsidRDefault="00223E7F" w:rsidP="00223E7F">
      <w:r w:rsidRPr="00A731B4">
        <w:rPr>
          <w:b/>
        </w:rPr>
        <w:t>N</w:t>
      </w:r>
      <w:r>
        <w:t xml:space="preserve"> –Negativity will not be invited within my classroom nor will it knock on my classroom                                                                                                                                                                                                                                                   door, only POSITIVITY.</w:t>
      </w:r>
    </w:p>
    <w:p w:rsidR="00223E7F" w:rsidRDefault="00223E7F" w:rsidP="00223E7F">
      <w:r w:rsidRPr="00A731B4">
        <w:rPr>
          <w:b/>
        </w:rPr>
        <w:t>D</w:t>
      </w:r>
      <w:r>
        <w:t xml:space="preserve"> – Don’t expect to sit quietly during class discussions or conduct your own private                                                            </w:t>
      </w:r>
    </w:p>
    <w:p w:rsidR="00223E7F" w:rsidRDefault="00223E7F" w:rsidP="00223E7F">
      <w:r>
        <w:t xml:space="preserve">       discussions during instruction or any other non-related class activities. This will                                                                                                                                                                                                              </w:t>
      </w:r>
    </w:p>
    <w:p w:rsidR="00223E7F" w:rsidRDefault="00223E7F" w:rsidP="00223E7F">
      <w:r>
        <w:t xml:space="preserve">      HARM your grade.</w:t>
      </w:r>
    </w:p>
    <w:p w:rsidR="00223E7F" w:rsidRDefault="00223E7F" w:rsidP="00223E7F">
      <w:r w:rsidRPr="00A731B4">
        <w:rPr>
          <w:b/>
        </w:rPr>
        <w:t>S</w:t>
      </w:r>
      <w:r>
        <w:t xml:space="preserve"> – Set HIGH STANDARDS as an adult.</w:t>
      </w:r>
    </w:p>
    <w:p w:rsidR="00223E7F" w:rsidRDefault="00223E7F" w:rsidP="00223E7F">
      <w:pPr>
        <w:rPr>
          <w:rStyle w:val="Strong"/>
          <w:b w:val="0"/>
          <w:bCs w:val="0"/>
          <w:i/>
          <w:sz w:val="20"/>
          <w:szCs w:val="20"/>
        </w:rPr>
      </w:pPr>
    </w:p>
    <w:p w:rsidR="00C94BA7" w:rsidRDefault="006A5E4E" w:rsidP="006A5E4E">
      <w:pPr>
        <w:rPr>
          <w:i/>
        </w:rPr>
      </w:pPr>
      <w:r w:rsidRPr="00B06764">
        <w:rPr>
          <w:b/>
          <w:i/>
        </w:rPr>
        <w:t xml:space="preserve">**It is every Valencia student’s responsibility to regularly check his/her Atlas e-mail account as professors may use this as means of communicating important/time-sensitive information.  </w:t>
      </w:r>
    </w:p>
    <w:p w:rsidR="00830E0B" w:rsidRDefault="00830E0B" w:rsidP="006A5E4E">
      <w:pPr>
        <w:rPr>
          <w:i/>
        </w:rPr>
      </w:pPr>
    </w:p>
    <w:p w:rsidR="006A5E4E" w:rsidRPr="00B06764" w:rsidRDefault="006A5E4E" w:rsidP="006A5E4E">
      <w:pPr>
        <w:rPr>
          <w:i/>
        </w:rPr>
      </w:pPr>
      <w:r w:rsidRPr="00B06764">
        <w:rPr>
          <w:i/>
        </w:rPr>
        <w:t>Contact Information          Name and Phone Number</w:t>
      </w:r>
    </w:p>
    <w:p w:rsidR="006A5E4E" w:rsidRPr="00B06764" w:rsidRDefault="006A5E4E" w:rsidP="006A5E4E">
      <w:pPr>
        <w:rPr>
          <w:i/>
        </w:rPr>
      </w:pPr>
    </w:p>
    <w:p w:rsidR="006A5E4E" w:rsidRDefault="006A5E4E" w:rsidP="006A5E4E">
      <w:pPr>
        <w:rPr>
          <w:i/>
        </w:rPr>
      </w:pPr>
      <w:r w:rsidRPr="00B06764">
        <w:rPr>
          <w:i/>
        </w:rPr>
        <w:t>Classmate #1 _______________________</w:t>
      </w:r>
      <w:r w:rsidR="00D874B3">
        <w:rPr>
          <w:i/>
        </w:rPr>
        <w:t>_____________________________</w:t>
      </w:r>
    </w:p>
    <w:p w:rsidR="00D874B3" w:rsidRPr="00B06764" w:rsidRDefault="00D874B3" w:rsidP="006A5E4E">
      <w:pPr>
        <w:rPr>
          <w:i/>
        </w:rPr>
      </w:pPr>
    </w:p>
    <w:p w:rsidR="006A5E4E" w:rsidRPr="00B06764" w:rsidRDefault="006A5E4E" w:rsidP="006A5E4E">
      <w:pPr>
        <w:rPr>
          <w:i/>
        </w:rPr>
      </w:pPr>
      <w:r w:rsidRPr="00B06764">
        <w:rPr>
          <w:i/>
        </w:rPr>
        <w:t>Classmate #2 _______________________</w:t>
      </w:r>
      <w:r w:rsidR="00D874B3">
        <w:rPr>
          <w:i/>
        </w:rPr>
        <w:t>_____________________________</w:t>
      </w:r>
    </w:p>
    <w:p w:rsidR="006A5E4E" w:rsidRPr="00B06764" w:rsidRDefault="006A5E4E" w:rsidP="006A5E4E">
      <w:pPr>
        <w:rPr>
          <w:i/>
        </w:rPr>
      </w:pPr>
    </w:p>
    <w:p w:rsidR="006A5E4E" w:rsidRDefault="006A5E4E" w:rsidP="006A5E4E">
      <w:pPr>
        <w:rPr>
          <w:i/>
        </w:rPr>
      </w:pPr>
      <w:r w:rsidRPr="00B06764">
        <w:rPr>
          <w:i/>
        </w:rPr>
        <w:t>Classmate #3 _______________________</w:t>
      </w:r>
      <w:r w:rsidR="00D874B3">
        <w:rPr>
          <w:i/>
        </w:rPr>
        <w:t>_____________________________</w:t>
      </w:r>
    </w:p>
    <w:p w:rsidR="00D874B3" w:rsidRPr="00B06764" w:rsidRDefault="00D874B3" w:rsidP="006A5E4E">
      <w:pPr>
        <w:rPr>
          <w:i/>
        </w:rPr>
      </w:pPr>
    </w:p>
    <w:p w:rsidR="00F545B9" w:rsidRPr="00F545B9" w:rsidRDefault="00F545B9" w:rsidP="00F545B9">
      <w:pPr>
        <w:rPr>
          <w:b/>
          <w:bCs/>
          <w:i/>
          <w:sz w:val="20"/>
          <w:szCs w:val="20"/>
          <w:u w:val="single"/>
        </w:rPr>
      </w:pPr>
      <w:r w:rsidRPr="00F545B9">
        <w:rPr>
          <w:b/>
          <w:bCs/>
          <w:i/>
          <w:sz w:val="20"/>
          <w:szCs w:val="20"/>
          <w:u w:val="single"/>
        </w:rPr>
        <w:t xml:space="preserve">LINKS TO THE COLLEGE CATALOG, POLICY MANUAL, </w:t>
      </w:r>
      <w:smartTag w:uri="urn:schemas-microsoft-com:office:smarttags" w:element="stockticker">
        <w:r w:rsidRPr="00F545B9">
          <w:rPr>
            <w:b/>
            <w:bCs/>
            <w:i/>
            <w:sz w:val="20"/>
            <w:szCs w:val="20"/>
            <w:u w:val="single"/>
          </w:rPr>
          <w:t>AND</w:t>
        </w:r>
      </w:smartTag>
      <w:r w:rsidRPr="00F545B9">
        <w:rPr>
          <w:b/>
          <w:bCs/>
          <w:i/>
          <w:sz w:val="20"/>
          <w:szCs w:val="20"/>
          <w:u w:val="single"/>
        </w:rPr>
        <w:t xml:space="preserve"> STUDENT HANDBOOK:</w:t>
      </w:r>
    </w:p>
    <w:p w:rsidR="00F545B9" w:rsidRDefault="00F545B9" w:rsidP="00F545B9">
      <w:pPr>
        <w:rPr>
          <w:i/>
          <w:sz w:val="20"/>
          <w:szCs w:val="20"/>
        </w:rPr>
      </w:pPr>
    </w:p>
    <w:p w:rsidR="00F545B9" w:rsidRPr="00F545B9" w:rsidRDefault="00F545B9" w:rsidP="00F545B9">
      <w:pPr>
        <w:rPr>
          <w:i/>
          <w:sz w:val="20"/>
          <w:szCs w:val="20"/>
        </w:rPr>
      </w:pPr>
      <w:r w:rsidRPr="00F545B9">
        <w:rPr>
          <w:i/>
          <w:sz w:val="20"/>
          <w:szCs w:val="20"/>
        </w:rPr>
        <w:t xml:space="preserve">College Catalog – </w:t>
      </w:r>
      <w:hyperlink r:id="rId19" w:history="1">
        <w:r w:rsidRPr="00F545B9">
          <w:rPr>
            <w:rStyle w:val="Hyperlink"/>
            <w:i/>
            <w:sz w:val="20"/>
            <w:szCs w:val="20"/>
          </w:rPr>
          <w:t>http://www.valenciacollege.edu/catalog/</w:t>
        </w:r>
      </w:hyperlink>
      <w:r w:rsidRPr="00F545B9">
        <w:rPr>
          <w:i/>
          <w:sz w:val="20"/>
          <w:szCs w:val="20"/>
        </w:rPr>
        <w:t xml:space="preserve">  </w:t>
      </w:r>
    </w:p>
    <w:p w:rsidR="00F545B9" w:rsidRPr="00F545B9" w:rsidRDefault="00F545B9" w:rsidP="00F545B9">
      <w:pPr>
        <w:rPr>
          <w:i/>
          <w:sz w:val="20"/>
          <w:szCs w:val="20"/>
        </w:rPr>
      </w:pPr>
      <w:r w:rsidRPr="00F545B9">
        <w:rPr>
          <w:i/>
          <w:sz w:val="20"/>
          <w:szCs w:val="20"/>
        </w:rPr>
        <w:t xml:space="preserve">Student Handbook – </w:t>
      </w:r>
      <w:hyperlink r:id="rId20" w:history="1">
        <w:r w:rsidRPr="00F545B9">
          <w:rPr>
            <w:rStyle w:val="Hyperlink"/>
            <w:i/>
            <w:sz w:val="20"/>
            <w:szCs w:val="20"/>
          </w:rPr>
          <w:t>http://valenciacollege.edu/studentdev/campusInformationServices.cfm</w:t>
        </w:r>
      </w:hyperlink>
      <w:r w:rsidRPr="00F545B9">
        <w:rPr>
          <w:i/>
          <w:sz w:val="20"/>
          <w:szCs w:val="20"/>
        </w:rPr>
        <w:t xml:space="preserve">  </w:t>
      </w:r>
    </w:p>
    <w:p w:rsidR="00F545B9" w:rsidRPr="00F545B9" w:rsidRDefault="00F545B9" w:rsidP="00F545B9">
      <w:pPr>
        <w:rPr>
          <w:i/>
          <w:sz w:val="20"/>
          <w:szCs w:val="20"/>
        </w:rPr>
      </w:pPr>
      <w:r w:rsidRPr="00F545B9">
        <w:rPr>
          <w:i/>
          <w:sz w:val="20"/>
          <w:szCs w:val="20"/>
        </w:rPr>
        <w:t xml:space="preserve">Policy Manual - </w:t>
      </w:r>
      <w:hyperlink r:id="rId21" w:history="1">
        <w:r w:rsidRPr="00F545B9">
          <w:rPr>
            <w:rStyle w:val="Hyperlink"/>
            <w:i/>
            <w:sz w:val="20"/>
            <w:szCs w:val="20"/>
          </w:rPr>
          <w:t>http://www.valenciacollege.edu/generalcounsel/</w:t>
        </w:r>
      </w:hyperlink>
      <w:r w:rsidRPr="00F545B9">
        <w:rPr>
          <w:i/>
          <w:sz w:val="20"/>
          <w:szCs w:val="20"/>
        </w:rPr>
        <w:t xml:space="preserve"> </w:t>
      </w:r>
    </w:p>
    <w:p w:rsidR="00F545B9" w:rsidRPr="00F545B9" w:rsidRDefault="00F545B9" w:rsidP="00F545B9">
      <w:pPr>
        <w:rPr>
          <w:i/>
          <w:sz w:val="20"/>
          <w:szCs w:val="20"/>
        </w:rPr>
      </w:pPr>
      <w:r w:rsidRPr="00F545B9">
        <w:rPr>
          <w:i/>
          <w:sz w:val="20"/>
          <w:szCs w:val="20"/>
        </w:rPr>
        <w:t>Student Code of Conduct - </w:t>
      </w:r>
      <w:hyperlink r:id="rId22" w:history="1">
        <w:r w:rsidRPr="00F545B9">
          <w:rPr>
            <w:rStyle w:val="Hyperlink"/>
            <w:i/>
            <w:sz w:val="20"/>
            <w:szCs w:val="20"/>
          </w:rPr>
          <w:t>http://valenciacollege.edu/generalcounsel/policy/default.cfm?policyID=180&amp;volumeID</w:t>
        </w:r>
        <w:r w:rsidRPr="00F545B9">
          <w:rPr>
            <w:rStyle w:val="Hyperlink"/>
            <w:i/>
            <w:sz w:val="20"/>
            <w:szCs w:val="20"/>
          </w:rPr>
          <w:softHyphen/>
          <w:t>_1=8&amp;navst=0</w:t>
        </w:r>
      </w:hyperlink>
      <w:r w:rsidRPr="00F545B9">
        <w:rPr>
          <w:i/>
          <w:sz w:val="20"/>
          <w:szCs w:val="20"/>
        </w:rPr>
        <w:t xml:space="preserve">  </w:t>
      </w:r>
    </w:p>
    <w:p w:rsidR="00F545B9" w:rsidRPr="00F545B9" w:rsidRDefault="00F545B9" w:rsidP="00F545B9">
      <w:pPr>
        <w:rPr>
          <w:b/>
          <w:bCs/>
          <w:i/>
          <w:sz w:val="20"/>
          <w:szCs w:val="20"/>
          <w:u w:val="single"/>
        </w:rPr>
      </w:pPr>
      <w:r w:rsidRPr="00F545B9">
        <w:rPr>
          <w:i/>
          <w:sz w:val="20"/>
          <w:szCs w:val="20"/>
        </w:rPr>
        <w:t xml:space="preserve">Smoke Free Campuses – </w:t>
      </w:r>
      <w:hyperlink r:id="rId23" w:history="1">
        <w:r w:rsidRPr="00F545B9">
          <w:rPr>
            <w:rStyle w:val="Hyperlink"/>
            <w:i/>
            <w:sz w:val="20"/>
            <w:szCs w:val="20"/>
          </w:rPr>
          <w:t>http://valenciacollege.edu/generalcounsel/documents/Valencia_Smoke_Free_Policy_and_Procedure.pdf</w:t>
        </w:r>
      </w:hyperlink>
      <w:r w:rsidRPr="00F545B9">
        <w:rPr>
          <w:i/>
          <w:sz w:val="20"/>
          <w:szCs w:val="20"/>
        </w:rPr>
        <w:t xml:space="preserve"> </w:t>
      </w:r>
    </w:p>
    <w:p w:rsidR="00F545B9" w:rsidRPr="00F545B9" w:rsidRDefault="00F545B9" w:rsidP="00F545B9">
      <w:pPr>
        <w:rPr>
          <w:b/>
          <w:bCs/>
          <w:i/>
          <w:sz w:val="20"/>
          <w:szCs w:val="20"/>
          <w:u w:val="single"/>
        </w:rPr>
      </w:pPr>
    </w:p>
    <w:p w:rsidR="00F545B9" w:rsidRPr="00F545B9" w:rsidRDefault="00F545B9" w:rsidP="00F545B9">
      <w:pPr>
        <w:rPr>
          <w:b/>
          <w:bCs/>
          <w:i/>
          <w:sz w:val="20"/>
          <w:szCs w:val="20"/>
        </w:rPr>
      </w:pPr>
      <w:r w:rsidRPr="00F545B9">
        <w:rPr>
          <w:b/>
          <w:bCs/>
          <w:i/>
          <w:sz w:val="20"/>
          <w:szCs w:val="20"/>
          <w:u w:val="single"/>
        </w:rPr>
        <w:t>DISCLAIMER</w:t>
      </w:r>
      <w:r w:rsidRPr="00F545B9">
        <w:rPr>
          <w:b/>
          <w:bCs/>
          <w:i/>
          <w:sz w:val="20"/>
          <w:szCs w:val="20"/>
        </w:rPr>
        <w:t>:</w:t>
      </w:r>
    </w:p>
    <w:p w:rsidR="006456DB" w:rsidRPr="00EA12AC" w:rsidRDefault="00F545B9">
      <w:pPr>
        <w:rPr>
          <w:i/>
          <w:sz w:val="20"/>
          <w:szCs w:val="20"/>
        </w:rPr>
      </w:pPr>
      <w:r w:rsidRPr="00F545B9">
        <w:rPr>
          <w:i/>
          <w:sz w:val="20"/>
          <w:szCs w:val="20"/>
        </w:rPr>
        <w:t xml:space="preserve">The instructor reserves to the right to make changes to the syllabus and course outline at any time during the semester. Any changes will be announced in the form of a revised syllabus </w:t>
      </w:r>
      <w:r w:rsidRPr="00F545B9">
        <w:rPr>
          <w:i/>
          <w:sz w:val="20"/>
          <w:szCs w:val="20"/>
          <w:u w:val="single"/>
        </w:rPr>
        <w:t>or</w:t>
      </w:r>
      <w:r w:rsidRPr="00F545B9">
        <w:rPr>
          <w:i/>
          <w:sz w:val="20"/>
          <w:szCs w:val="20"/>
        </w:rPr>
        <w:t xml:space="preserve"> announcement via </w:t>
      </w:r>
      <w:r w:rsidR="001E54B9">
        <w:rPr>
          <w:i/>
          <w:sz w:val="20"/>
          <w:szCs w:val="20"/>
        </w:rPr>
        <w:t>Canvas</w:t>
      </w:r>
      <w:r w:rsidRPr="00F545B9">
        <w:rPr>
          <w:i/>
          <w:sz w:val="20"/>
          <w:szCs w:val="20"/>
        </w:rPr>
        <w:t xml:space="preserve"> or Atlas email. It is your responsibility to communicate with your instructor to ensure you do not miss critical information.  </w:t>
      </w:r>
    </w:p>
    <w:p w:rsidR="00391653" w:rsidRDefault="00391653" w:rsidP="006456DB">
      <w:pPr>
        <w:jc w:val="center"/>
        <w:rPr>
          <w:b/>
          <w:color w:val="948A54" w:themeColor="background2" w:themeShade="80"/>
          <w:u w:val="single"/>
        </w:rPr>
      </w:pPr>
    </w:p>
    <w:p w:rsidR="00247A9C" w:rsidRDefault="00247A9C" w:rsidP="006456DB">
      <w:pPr>
        <w:jc w:val="center"/>
        <w:rPr>
          <w:b/>
          <w:color w:val="948A54" w:themeColor="background2" w:themeShade="80"/>
          <w:u w:val="single"/>
        </w:rPr>
      </w:pPr>
    </w:p>
    <w:p w:rsidR="00247A9C" w:rsidRDefault="00247A9C" w:rsidP="006456DB">
      <w:pPr>
        <w:jc w:val="center"/>
        <w:rPr>
          <w:b/>
          <w:color w:val="948A54" w:themeColor="background2" w:themeShade="80"/>
          <w:u w:val="single"/>
        </w:rPr>
      </w:pPr>
    </w:p>
    <w:p w:rsidR="00247A9C" w:rsidRDefault="00247A9C" w:rsidP="006456DB">
      <w:pPr>
        <w:jc w:val="center"/>
        <w:rPr>
          <w:b/>
          <w:color w:val="948A54" w:themeColor="background2" w:themeShade="80"/>
          <w:u w:val="single"/>
        </w:rPr>
      </w:pPr>
    </w:p>
    <w:p w:rsidR="00247A9C" w:rsidRDefault="00247A9C" w:rsidP="006456DB">
      <w:pPr>
        <w:jc w:val="center"/>
        <w:rPr>
          <w:b/>
          <w:color w:val="948A54" w:themeColor="background2" w:themeShade="80"/>
          <w:u w:val="single"/>
        </w:rPr>
      </w:pPr>
    </w:p>
    <w:p w:rsidR="006456DB" w:rsidRPr="00792020" w:rsidRDefault="006456DB" w:rsidP="006456DB">
      <w:pPr>
        <w:jc w:val="center"/>
        <w:rPr>
          <w:b/>
          <w:color w:val="948A54" w:themeColor="background2" w:themeShade="80"/>
          <w:u w:val="single"/>
        </w:rPr>
      </w:pPr>
      <w:bookmarkStart w:id="0" w:name="_GoBack"/>
      <w:bookmarkEnd w:id="0"/>
      <w:r w:rsidRPr="00792020">
        <w:rPr>
          <w:b/>
          <w:color w:val="948A54" w:themeColor="background2" w:themeShade="80"/>
          <w:u w:val="single"/>
        </w:rPr>
        <w:lastRenderedPageBreak/>
        <w:t xml:space="preserve">General Course Calendar – </w:t>
      </w:r>
      <w:r w:rsidR="00391653">
        <w:rPr>
          <w:b/>
          <w:color w:val="948A54" w:themeColor="background2" w:themeShade="80"/>
          <w:u w:val="single"/>
        </w:rPr>
        <w:t>Fall</w:t>
      </w:r>
      <w:r w:rsidR="00EA12AC">
        <w:rPr>
          <w:b/>
          <w:color w:val="948A54" w:themeColor="background2" w:themeShade="80"/>
          <w:u w:val="single"/>
        </w:rPr>
        <w:t xml:space="preserve"> 2018</w:t>
      </w:r>
    </w:p>
    <w:p w:rsidR="006456DB" w:rsidRPr="00792020" w:rsidRDefault="006456DB" w:rsidP="006456DB">
      <w:pPr>
        <w:jc w:val="center"/>
      </w:pPr>
    </w:p>
    <w:p w:rsidR="006456DB" w:rsidRPr="00792020" w:rsidRDefault="006456DB" w:rsidP="006456DB">
      <w:pPr>
        <w:rPr>
          <w:b/>
          <w:i/>
          <w:color w:val="FF0000"/>
        </w:rPr>
      </w:pPr>
      <w:r w:rsidRPr="00792020">
        <w:rPr>
          <w:b/>
          <w:i/>
        </w:rPr>
        <w:t xml:space="preserve">This calendar </w:t>
      </w:r>
      <w:r w:rsidRPr="00792020">
        <w:rPr>
          <w:b/>
          <w:color w:val="0070C0"/>
        </w:rPr>
        <w:t xml:space="preserve">does </w:t>
      </w:r>
      <w:r w:rsidRPr="00792020">
        <w:rPr>
          <w:b/>
          <w:i/>
          <w:color w:val="0070C0"/>
        </w:rPr>
        <w:t>not</w:t>
      </w:r>
      <w:r w:rsidRPr="00792020">
        <w:rPr>
          <w:b/>
          <w:color w:val="0070C0"/>
        </w:rPr>
        <w:t xml:space="preserve"> include all assignments/activities</w:t>
      </w:r>
      <w:r w:rsidRPr="00792020">
        <w:rPr>
          <w:b/>
          <w:i/>
        </w:rPr>
        <w:t xml:space="preserve"> and </w:t>
      </w:r>
      <w:r w:rsidRPr="00792020">
        <w:rPr>
          <w:b/>
          <w:i/>
          <w:color w:val="FF0000"/>
        </w:rPr>
        <w:t>may change at the discretion of the instructor.</w:t>
      </w:r>
    </w:p>
    <w:p w:rsidR="006456DB" w:rsidRPr="00792020" w:rsidRDefault="006456DB" w:rsidP="006456DB">
      <w:pPr>
        <w:jc w:val="center"/>
        <w:rPr>
          <w:i/>
        </w:rPr>
      </w:pPr>
    </w:p>
    <w:p w:rsidR="006456DB" w:rsidRPr="00792020" w:rsidRDefault="006456DB" w:rsidP="006456DB">
      <w:pPr>
        <w:rPr>
          <w:b/>
          <w:color w:val="E36C0A" w:themeColor="accent6" w:themeShade="BF"/>
        </w:rPr>
      </w:pPr>
      <w:r w:rsidRPr="00792020">
        <w:rPr>
          <w:b/>
          <w:color w:val="E36C0A" w:themeColor="accent6" w:themeShade="BF"/>
        </w:rPr>
        <w:t>Course content and additional activities necessary to successfully complete this course can be found within “Weeks” accessed through the navigation panel on the course homepage.</w:t>
      </w:r>
    </w:p>
    <w:p w:rsidR="006456DB" w:rsidRPr="00792020" w:rsidRDefault="006456DB" w:rsidP="006456DB">
      <w:pPr>
        <w:jc w:val="center"/>
        <w:rPr>
          <w:b/>
          <w:i/>
          <w:color w:val="CC0000"/>
        </w:rPr>
      </w:pPr>
    </w:p>
    <w:p w:rsidR="006456DB" w:rsidRPr="00792020" w:rsidRDefault="006456DB" w:rsidP="006456DB">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7475"/>
      </w:tblGrid>
      <w:tr w:rsidR="006456DB" w:rsidRPr="00792020" w:rsidTr="00CA75C1">
        <w:trPr>
          <w:trHeight w:val="70"/>
        </w:trPr>
        <w:tc>
          <w:tcPr>
            <w:tcW w:w="1875" w:type="dxa"/>
            <w:shd w:val="clear" w:color="auto" w:fill="9BBB59" w:themeFill="accent3"/>
          </w:tcPr>
          <w:p w:rsidR="006456DB" w:rsidRPr="00792020" w:rsidRDefault="00E506AC" w:rsidP="00CA75C1">
            <w:pPr>
              <w:rPr>
                <w:b/>
              </w:rPr>
            </w:pPr>
            <w:r>
              <w:rPr>
                <w:b/>
              </w:rPr>
              <w:t>WEEK 1</w:t>
            </w:r>
          </w:p>
        </w:tc>
        <w:tc>
          <w:tcPr>
            <w:tcW w:w="7475" w:type="dxa"/>
            <w:shd w:val="clear" w:color="auto" w:fill="9BBB59" w:themeFill="accent3"/>
          </w:tcPr>
          <w:p w:rsidR="006456DB" w:rsidRPr="00792020" w:rsidRDefault="006456DB" w:rsidP="00CA75C1">
            <w:pPr>
              <w:rPr>
                <w:b/>
              </w:rPr>
            </w:pPr>
            <w:r w:rsidRPr="00792020">
              <w:rPr>
                <w:b/>
              </w:rPr>
              <w:t xml:space="preserve">ASSIGNMENTS </w:t>
            </w:r>
          </w:p>
          <w:p w:rsidR="006456DB" w:rsidRPr="00792020" w:rsidRDefault="006456DB" w:rsidP="00CA75C1">
            <w:pPr>
              <w:rPr>
                <w:b/>
              </w:rPr>
            </w:pPr>
          </w:p>
        </w:tc>
      </w:tr>
      <w:tr w:rsidR="00DE57A0" w:rsidRPr="00792020" w:rsidTr="00CA75C1">
        <w:trPr>
          <w:trHeight w:val="70"/>
        </w:trPr>
        <w:tc>
          <w:tcPr>
            <w:tcW w:w="1875" w:type="dxa"/>
          </w:tcPr>
          <w:p w:rsidR="00DE57A0" w:rsidRDefault="00DE57A0" w:rsidP="00DE57A0"/>
          <w:p w:rsidR="00DE57A0" w:rsidRPr="00792020" w:rsidRDefault="00AA1467" w:rsidP="00DE57A0">
            <w:r>
              <w:t>Tues</w:t>
            </w:r>
            <w:r w:rsidR="005B0882">
              <w:t>. Aug. 27</w:t>
            </w:r>
          </w:p>
          <w:p w:rsidR="00DE57A0" w:rsidRPr="00792020" w:rsidRDefault="00DE57A0" w:rsidP="00DE57A0"/>
        </w:tc>
        <w:tc>
          <w:tcPr>
            <w:tcW w:w="7475" w:type="dxa"/>
            <w:shd w:val="clear" w:color="auto" w:fill="FFFFFF" w:themeFill="background1"/>
          </w:tcPr>
          <w:p w:rsidR="00DE57A0" w:rsidRPr="007D2414" w:rsidRDefault="00DE57A0" w:rsidP="00DE57A0">
            <w:pPr>
              <w:rPr>
                <w:b/>
              </w:rPr>
            </w:pPr>
            <w:r w:rsidRPr="00792020">
              <w:t xml:space="preserve">Review </w:t>
            </w:r>
            <w:r>
              <w:t xml:space="preserve">the </w:t>
            </w:r>
            <w:r w:rsidR="001E54B9">
              <w:t>Canvas</w:t>
            </w:r>
            <w:r>
              <w:t xml:space="preserve"> </w:t>
            </w:r>
            <w:r w:rsidRPr="00792020">
              <w:t>links</w:t>
            </w:r>
            <w:r w:rsidRPr="00792020">
              <w:rPr>
                <w:b/>
              </w:rPr>
              <w:t xml:space="preserve"> </w:t>
            </w:r>
            <w:r w:rsidRPr="00792020">
              <w:t>on the course homepage.</w:t>
            </w:r>
          </w:p>
          <w:p w:rsidR="007D2414" w:rsidRDefault="007D2414" w:rsidP="00DE57A0"/>
          <w:p w:rsidR="00AA1467" w:rsidRDefault="007D2414" w:rsidP="00AA1467">
            <w:r w:rsidRPr="007D2414">
              <w:t xml:space="preserve">Sign-up with Remind : </w:t>
            </w:r>
            <w:r w:rsidR="00AA1467" w:rsidRPr="00AA1467">
              <w:rPr>
                <w:rStyle w:val="Hyperlink"/>
              </w:rPr>
              <w:t>https://www.remind.com/join/enc1727f18</w:t>
            </w:r>
          </w:p>
          <w:p w:rsidR="005B0882" w:rsidRDefault="005B0882" w:rsidP="007D2414"/>
          <w:p w:rsidR="007D2414" w:rsidRDefault="007D2414" w:rsidP="007D2414">
            <w:r>
              <w:t xml:space="preserve">Diagnostic test on </w:t>
            </w:r>
            <w:r w:rsidR="00AA1467">
              <w:t>Thursday</w:t>
            </w:r>
            <w:r>
              <w:t xml:space="preserve"> </w:t>
            </w:r>
          </w:p>
          <w:p w:rsidR="00DE57A0" w:rsidRPr="00792020" w:rsidRDefault="00DE57A0" w:rsidP="00DE57A0"/>
        </w:tc>
      </w:tr>
      <w:tr w:rsidR="00907F76" w:rsidRPr="00792020" w:rsidTr="00AC30DC">
        <w:trPr>
          <w:trHeight w:val="70"/>
        </w:trPr>
        <w:tc>
          <w:tcPr>
            <w:tcW w:w="1875" w:type="dxa"/>
            <w:shd w:val="clear" w:color="auto" w:fill="EEECE1" w:themeFill="background2"/>
          </w:tcPr>
          <w:p w:rsidR="00907F76" w:rsidRDefault="00907F76" w:rsidP="00DE57A0"/>
          <w:p w:rsidR="00907F76" w:rsidRDefault="005B0882" w:rsidP="00DE57A0">
            <w:r>
              <w:t>Fri. Aug. 31</w:t>
            </w:r>
          </w:p>
        </w:tc>
        <w:tc>
          <w:tcPr>
            <w:tcW w:w="7475" w:type="dxa"/>
            <w:shd w:val="clear" w:color="auto" w:fill="EEECE1" w:themeFill="background2"/>
          </w:tcPr>
          <w:p w:rsidR="00907F76" w:rsidRDefault="00907F76" w:rsidP="00DE57A0"/>
          <w:p w:rsidR="00907F76" w:rsidRDefault="00907F76" w:rsidP="00DE57A0">
            <w:r w:rsidRPr="00907F76">
              <w:t xml:space="preserve">Upload your weekly schedule/ planner </w:t>
            </w:r>
          </w:p>
          <w:p w:rsidR="00907F76" w:rsidRPr="00907F76" w:rsidRDefault="00907F76" w:rsidP="00DE57A0"/>
        </w:tc>
      </w:tr>
      <w:tr w:rsidR="00DE57A0" w:rsidRPr="00792020" w:rsidTr="00907F76">
        <w:tc>
          <w:tcPr>
            <w:tcW w:w="1875" w:type="dxa"/>
            <w:shd w:val="clear" w:color="auto" w:fill="FFFFFF" w:themeFill="background1"/>
          </w:tcPr>
          <w:p w:rsidR="00DE57A0" w:rsidRPr="00792020" w:rsidRDefault="00DE57A0" w:rsidP="00DE57A0"/>
          <w:p w:rsidR="00DE57A0" w:rsidRPr="00792020" w:rsidRDefault="005B0882" w:rsidP="00DE57A0">
            <w:r>
              <w:t>Sun. Sep. 2</w:t>
            </w:r>
          </w:p>
          <w:p w:rsidR="00DE57A0" w:rsidRPr="00792020" w:rsidRDefault="00DE57A0" w:rsidP="00DE57A0"/>
        </w:tc>
        <w:tc>
          <w:tcPr>
            <w:tcW w:w="7475" w:type="dxa"/>
            <w:shd w:val="clear" w:color="auto" w:fill="FFFFFF" w:themeFill="background1"/>
          </w:tcPr>
          <w:p w:rsidR="00DE57A0" w:rsidRDefault="00DE57A0" w:rsidP="00DE57A0">
            <w:r w:rsidRPr="002C097B">
              <w:t>Read</w:t>
            </w:r>
            <w:r w:rsidRPr="00792020">
              <w:rPr>
                <w:b/>
              </w:rPr>
              <w:t xml:space="preserve"> “How to Email a Professor”</w:t>
            </w:r>
            <w:r w:rsidRPr="00792020">
              <w:t xml:space="preserve"> by Michael Leddy</w:t>
            </w:r>
            <w:r>
              <w:t xml:space="preserve"> and complete assignment </w:t>
            </w:r>
            <w:r w:rsidRPr="00792020">
              <w:t>due by 11:59 p.m.</w:t>
            </w:r>
          </w:p>
          <w:p w:rsidR="00DE57A0" w:rsidRDefault="00DE57A0" w:rsidP="00DE57A0"/>
          <w:p w:rsidR="00DE57A0" w:rsidRPr="00DE57A0" w:rsidRDefault="00DE57A0" w:rsidP="00DE57A0">
            <w:pPr>
              <w:rPr>
                <w:b/>
                <w:color w:val="0A1FBE"/>
              </w:rPr>
            </w:pPr>
            <w:r>
              <w:t>Prepare for Syllabus and Essay Checklist Quiz</w:t>
            </w:r>
          </w:p>
          <w:p w:rsidR="00DE57A0" w:rsidRPr="00792020" w:rsidRDefault="00DE57A0" w:rsidP="00DE57A0"/>
        </w:tc>
      </w:tr>
      <w:tr w:rsidR="006456DB" w:rsidRPr="00792020" w:rsidTr="00CA75C1">
        <w:tc>
          <w:tcPr>
            <w:tcW w:w="1875" w:type="dxa"/>
            <w:shd w:val="clear" w:color="auto" w:fill="9BBB59" w:themeFill="accent3"/>
          </w:tcPr>
          <w:p w:rsidR="006456DB" w:rsidRPr="00792020" w:rsidRDefault="00E506AC" w:rsidP="00CA75C1">
            <w:pPr>
              <w:rPr>
                <w:b/>
              </w:rPr>
            </w:pPr>
            <w:r>
              <w:rPr>
                <w:b/>
              </w:rPr>
              <w:t>WEEK 2</w:t>
            </w:r>
          </w:p>
        </w:tc>
        <w:tc>
          <w:tcPr>
            <w:tcW w:w="7475" w:type="dxa"/>
            <w:shd w:val="clear" w:color="auto" w:fill="9BBB59" w:themeFill="accent3"/>
          </w:tcPr>
          <w:p w:rsidR="006456DB" w:rsidRPr="00792020" w:rsidRDefault="006456DB" w:rsidP="00CA75C1">
            <w:pPr>
              <w:rPr>
                <w:b/>
              </w:rPr>
            </w:pPr>
            <w:r w:rsidRPr="00792020">
              <w:rPr>
                <w:b/>
              </w:rPr>
              <w:t xml:space="preserve">ASSIGNMENTS </w:t>
            </w:r>
          </w:p>
          <w:p w:rsidR="006456DB" w:rsidRPr="00792020" w:rsidRDefault="006456DB" w:rsidP="00CA75C1"/>
        </w:tc>
      </w:tr>
      <w:tr w:rsidR="00DE57A0" w:rsidRPr="00792020" w:rsidTr="00CA75C1">
        <w:tc>
          <w:tcPr>
            <w:tcW w:w="1875" w:type="dxa"/>
            <w:shd w:val="clear" w:color="auto" w:fill="FFFFFF" w:themeFill="background1"/>
          </w:tcPr>
          <w:p w:rsidR="00DE57A0" w:rsidRDefault="00DE57A0" w:rsidP="00DE57A0"/>
          <w:p w:rsidR="00DE57A0" w:rsidRPr="00792020" w:rsidRDefault="005B0882" w:rsidP="00DE57A0">
            <w:r>
              <w:t>Fri. Sep. 7</w:t>
            </w:r>
          </w:p>
          <w:p w:rsidR="00DE57A0" w:rsidRPr="00792020" w:rsidRDefault="00DE57A0" w:rsidP="00DE57A0"/>
        </w:tc>
        <w:tc>
          <w:tcPr>
            <w:tcW w:w="7475" w:type="dxa"/>
          </w:tcPr>
          <w:p w:rsidR="00DE57A0" w:rsidRDefault="00DE57A0" w:rsidP="00DE57A0">
            <w:pPr>
              <w:rPr>
                <w:b/>
              </w:rPr>
            </w:pPr>
          </w:p>
          <w:p w:rsidR="00DE57A0" w:rsidRPr="00792020" w:rsidRDefault="00DE57A0" w:rsidP="00DE57A0">
            <w:r>
              <w:t xml:space="preserve">Complete </w:t>
            </w:r>
            <w:r w:rsidR="005B0882">
              <w:t>Pre-Draft</w:t>
            </w:r>
            <w:r>
              <w:t xml:space="preserve"> Activity</w:t>
            </w:r>
          </w:p>
          <w:p w:rsidR="00DE57A0" w:rsidRPr="00792020" w:rsidRDefault="00DE57A0" w:rsidP="00DE57A0"/>
        </w:tc>
      </w:tr>
      <w:tr w:rsidR="00DE57A0" w:rsidRPr="00792020" w:rsidTr="00CA75C1">
        <w:tc>
          <w:tcPr>
            <w:tcW w:w="1875" w:type="dxa"/>
            <w:shd w:val="clear" w:color="auto" w:fill="EEECE1" w:themeFill="background2"/>
          </w:tcPr>
          <w:p w:rsidR="00DE57A0" w:rsidRPr="00792020" w:rsidRDefault="00DE57A0" w:rsidP="00DE57A0"/>
          <w:p w:rsidR="00DE57A0" w:rsidRPr="00792020" w:rsidRDefault="005B0882" w:rsidP="00DE57A0">
            <w:r>
              <w:t>Sun. Sep.9</w:t>
            </w:r>
          </w:p>
          <w:p w:rsidR="00DE57A0" w:rsidRPr="00792020" w:rsidRDefault="00DE57A0" w:rsidP="00DE57A0"/>
        </w:tc>
        <w:tc>
          <w:tcPr>
            <w:tcW w:w="7475" w:type="dxa"/>
            <w:shd w:val="clear" w:color="auto" w:fill="EEECE1"/>
          </w:tcPr>
          <w:p w:rsidR="00DE57A0" w:rsidRPr="008B54DE" w:rsidRDefault="00DE57A0" w:rsidP="00DE57A0"/>
          <w:p w:rsidR="00DE57A0" w:rsidRPr="00792020" w:rsidRDefault="00DE57A0" w:rsidP="00DE57A0">
            <w:r>
              <w:t>Complete Subject- Verb Agreement Activity</w:t>
            </w:r>
          </w:p>
          <w:p w:rsidR="00DE57A0" w:rsidRPr="00792020" w:rsidRDefault="00DE57A0" w:rsidP="00DE57A0"/>
        </w:tc>
      </w:tr>
      <w:tr w:rsidR="006456DB" w:rsidRPr="00792020" w:rsidTr="00CA75C1">
        <w:tc>
          <w:tcPr>
            <w:tcW w:w="1875" w:type="dxa"/>
            <w:shd w:val="clear" w:color="auto" w:fill="9BBB59" w:themeFill="accent3"/>
          </w:tcPr>
          <w:p w:rsidR="006456DB" w:rsidRPr="00792020" w:rsidRDefault="00E506AC" w:rsidP="00CA75C1">
            <w:pPr>
              <w:rPr>
                <w:b/>
              </w:rPr>
            </w:pPr>
            <w:r>
              <w:rPr>
                <w:b/>
              </w:rPr>
              <w:t>WEEK 3</w:t>
            </w:r>
          </w:p>
        </w:tc>
        <w:tc>
          <w:tcPr>
            <w:tcW w:w="7475" w:type="dxa"/>
            <w:shd w:val="clear" w:color="auto" w:fill="9BBB59" w:themeFill="accent3"/>
          </w:tcPr>
          <w:p w:rsidR="006456DB" w:rsidRPr="00792020" w:rsidRDefault="006456DB" w:rsidP="00CA75C1">
            <w:pPr>
              <w:rPr>
                <w:b/>
              </w:rPr>
            </w:pPr>
            <w:r w:rsidRPr="00792020">
              <w:rPr>
                <w:b/>
              </w:rPr>
              <w:t xml:space="preserve">ASSIGNMENTS </w:t>
            </w:r>
          </w:p>
          <w:p w:rsidR="006456DB" w:rsidRPr="00792020" w:rsidRDefault="006456DB" w:rsidP="00CA75C1"/>
        </w:tc>
      </w:tr>
      <w:tr w:rsidR="00DE57A0" w:rsidRPr="00792020" w:rsidTr="00CA75C1">
        <w:tc>
          <w:tcPr>
            <w:tcW w:w="1875" w:type="dxa"/>
          </w:tcPr>
          <w:p w:rsidR="00DE57A0" w:rsidRDefault="00DE57A0" w:rsidP="00DE57A0"/>
          <w:p w:rsidR="00DE57A0" w:rsidRPr="00792020" w:rsidRDefault="005B0882" w:rsidP="00DE57A0">
            <w:r>
              <w:t>Fri. Sep. 14</w:t>
            </w:r>
          </w:p>
          <w:p w:rsidR="00DE57A0" w:rsidRPr="00792020" w:rsidRDefault="00DE57A0" w:rsidP="00DE57A0"/>
        </w:tc>
        <w:tc>
          <w:tcPr>
            <w:tcW w:w="7475" w:type="dxa"/>
          </w:tcPr>
          <w:p w:rsidR="00DE57A0" w:rsidRPr="00792020" w:rsidRDefault="00DE57A0" w:rsidP="00DE57A0"/>
          <w:p w:rsidR="00DE57A0" w:rsidRPr="00792020" w:rsidRDefault="00DE57A0" w:rsidP="00DE57A0">
            <w:r>
              <w:t>Vocabulary Quiz</w:t>
            </w:r>
          </w:p>
        </w:tc>
      </w:tr>
      <w:tr w:rsidR="00DE57A0" w:rsidRPr="00792020" w:rsidTr="00CA75C1">
        <w:tc>
          <w:tcPr>
            <w:tcW w:w="1875" w:type="dxa"/>
            <w:shd w:val="clear" w:color="auto" w:fill="F2F2F2" w:themeFill="background1" w:themeFillShade="F2"/>
          </w:tcPr>
          <w:p w:rsidR="00DE57A0" w:rsidRPr="00792020" w:rsidRDefault="00DE57A0" w:rsidP="00DE57A0"/>
          <w:p w:rsidR="00DE57A0" w:rsidRPr="00792020" w:rsidRDefault="00953072" w:rsidP="00DE57A0">
            <w:r>
              <w:t>Sun. Sep.16</w:t>
            </w:r>
          </w:p>
          <w:p w:rsidR="00DE57A0" w:rsidRPr="00792020" w:rsidRDefault="00DE57A0" w:rsidP="00DE57A0"/>
        </w:tc>
        <w:tc>
          <w:tcPr>
            <w:tcW w:w="7475" w:type="dxa"/>
            <w:shd w:val="clear" w:color="auto" w:fill="F2F2F2" w:themeFill="background1" w:themeFillShade="F2"/>
          </w:tcPr>
          <w:p w:rsidR="00DE57A0" w:rsidRPr="00792020" w:rsidRDefault="00DE57A0" w:rsidP="00DE57A0"/>
          <w:p w:rsidR="00DE57A0" w:rsidRPr="008B54DE" w:rsidRDefault="00DE57A0" w:rsidP="00DE57A0">
            <w:r w:rsidRPr="008B54DE">
              <w:t xml:space="preserve">Submit Pre-draft assignment </w:t>
            </w:r>
          </w:p>
          <w:p w:rsidR="00DE57A0" w:rsidRDefault="00DE57A0" w:rsidP="00DE57A0">
            <w:r>
              <w:t>Complete Sentence Fragments Activity</w:t>
            </w:r>
          </w:p>
          <w:p w:rsidR="00DE57A0" w:rsidRPr="00792020" w:rsidRDefault="00DE57A0" w:rsidP="00DE57A0"/>
        </w:tc>
      </w:tr>
      <w:tr w:rsidR="006456DB" w:rsidRPr="00792020" w:rsidTr="00CA75C1">
        <w:tc>
          <w:tcPr>
            <w:tcW w:w="1875" w:type="dxa"/>
            <w:shd w:val="clear" w:color="auto" w:fill="9BBB59" w:themeFill="accent3"/>
          </w:tcPr>
          <w:p w:rsidR="006456DB" w:rsidRPr="00792020" w:rsidRDefault="00E506AC" w:rsidP="00CA75C1">
            <w:pPr>
              <w:rPr>
                <w:b/>
              </w:rPr>
            </w:pPr>
            <w:r>
              <w:rPr>
                <w:b/>
              </w:rPr>
              <w:t>WEEK 4</w:t>
            </w:r>
          </w:p>
        </w:tc>
        <w:tc>
          <w:tcPr>
            <w:tcW w:w="7475" w:type="dxa"/>
            <w:shd w:val="clear" w:color="auto" w:fill="9BBB59" w:themeFill="accent3"/>
          </w:tcPr>
          <w:p w:rsidR="006456DB" w:rsidRPr="00792020" w:rsidRDefault="006456DB" w:rsidP="00CA75C1">
            <w:pPr>
              <w:rPr>
                <w:b/>
              </w:rPr>
            </w:pPr>
            <w:r w:rsidRPr="00792020">
              <w:rPr>
                <w:b/>
              </w:rPr>
              <w:t xml:space="preserve">ASSIGNMENTS </w:t>
            </w:r>
          </w:p>
          <w:p w:rsidR="006456DB" w:rsidRPr="00792020" w:rsidRDefault="006456DB" w:rsidP="00CA75C1"/>
        </w:tc>
      </w:tr>
      <w:tr w:rsidR="00DE57A0" w:rsidRPr="00792020" w:rsidTr="00CA75C1">
        <w:tc>
          <w:tcPr>
            <w:tcW w:w="1875" w:type="dxa"/>
            <w:shd w:val="clear" w:color="auto" w:fill="FFFFFF" w:themeFill="background1"/>
          </w:tcPr>
          <w:p w:rsidR="00DE57A0" w:rsidRDefault="00DE57A0" w:rsidP="00DE57A0"/>
          <w:p w:rsidR="00DE57A0" w:rsidRPr="00792020" w:rsidRDefault="00953072" w:rsidP="00DE57A0">
            <w:r>
              <w:t>Fri. Sep. 21</w:t>
            </w:r>
          </w:p>
          <w:p w:rsidR="00DE57A0" w:rsidRPr="00792020" w:rsidRDefault="00DE57A0" w:rsidP="00DE57A0"/>
        </w:tc>
        <w:tc>
          <w:tcPr>
            <w:tcW w:w="7475" w:type="dxa"/>
            <w:shd w:val="clear" w:color="auto" w:fill="FFFFFF" w:themeFill="background1"/>
          </w:tcPr>
          <w:p w:rsidR="00DE57A0" w:rsidRDefault="00DE57A0" w:rsidP="00DE57A0"/>
          <w:p w:rsidR="00DE57A0" w:rsidRPr="00321003" w:rsidRDefault="00DE57A0" w:rsidP="00DE57A0">
            <w:r w:rsidRPr="00321003">
              <w:t>Complete</w:t>
            </w:r>
            <w:r w:rsidRPr="00321003">
              <w:rPr>
                <w:b/>
              </w:rPr>
              <w:t xml:space="preserve"> </w:t>
            </w:r>
            <w:r>
              <w:t xml:space="preserve">introduction </w:t>
            </w:r>
          </w:p>
          <w:p w:rsidR="00DE57A0" w:rsidRDefault="00DE57A0" w:rsidP="00DE57A0">
            <w:r>
              <w:lastRenderedPageBreak/>
              <w:t>Complete Parallelism Activity</w:t>
            </w:r>
            <w:r w:rsidRPr="00792020">
              <w:t xml:space="preserve"> </w:t>
            </w:r>
          </w:p>
          <w:p w:rsidR="00DE57A0" w:rsidRPr="00792020" w:rsidRDefault="00DE57A0" w:rsidP="00DE57A0"/>
        </w:tc>
      </w:tr>
      <w:tr w:rsidR="00DE57A0" w:rsidRPr="00792020" w:rsidTr="00CA75C1">
        <w:tc>
          <w:tcPr>
            <w:tcW w:w="1875" w:type="dxa"/>
            <w:shd w:val="clear" w:color="auto" w:fill="F2F2F2" w:themeFill="background1" w:themeFillShade="F2"/>
          </w:tcPr>
          <w:p w:rsidR="00DE57A0" w:rsidRPr="00792020" w:rsidRDefault="00DE57A0" w:rsidP="00DE57A0"/>
          <w:p w:rsidR="00DE57A0" w:rsidRPr="00792020" w:rsidRDefault="00953072" w:rsidP="00DE57A0">
            <w:r>
              <w:t>Sun. Sep. 23</w:t>
            </w:r>
          </w:p>
          <w:p w:rsidR="00DE57A0" w:rsidRPr="00792020" w:rsidRDefault="00DE57A0" w:rsidP="00DE57A0"/>
        </w:tc>
        <w:tc>
          <w:tcPr>
            <w:tcW w:w="7475" w:type="dxa"/>
            <w:shd w:val="clear" w:color="auto" w:fill="EEECE1" w:themeFill="background2"/>
          </w:tcPr>
          <w:p w:rsidR="00DE57A0" w:rsidRDefault="00DE57A0" w:rsidP="00DE57A0"/>
          <w:p w:rsidR="00DE57A0" w:rsidRDefault="00DE57A0" w:rsidP="00DE57A0">
            <w:r>
              <w:t xml:space="preserve">Complete body paragraphs </w:t>
            </w:r>
          </w:p>
          <w:p w:rsidR="005B0882" w:rsidRPr="00321003" w:rsidRDefault="005B0882" w:rsidP="00DE57A0"/>
          <w:p w:rsidR="00DE57A0" w:rsidRPr="00792020" w:rsidRDefault="00DE57A0" w:rsidP="00DE57A0">
            <w:r>
              <w:t>Main Idea</w:t>
            </w:r>
            <w:r w:rsidR="005B0882">
              <w:t xml:space="preserve"> and Topic Sentences</w:t>
            </w:r>
            <w:r>
              <w:t xml:space="preserve"> Quiz</w:t>
            </w:r>
            <w:r w:rsidR="005B0882">
              <w:t xml:space="preserve"> ( Please note you will also take a Main Idea Test that will be announced in class)</w:t>
            </w:r>
          </w:p>
        </w:tc>
      </w:tr>
      <w:tr w:rsidR="006456DB" w:rsidRPr="00792020" w:rsidTr="00CA75C1">
        <w:tc>
          <w:tcPr>
            <w:tcW w:w="1875" w:type="dxa"/>
            <w:shd w:val="clear" w:color="auto" w:fill="9BBB59" w:themeFill="accent3"/>
          </w:tcPr>
          <w:p w:rsidR="006456DB" w:rsidRPr="00792020" w:rsidRDefault="006456DB" w:rsidP="00CA75C1">
            <w:pPr>
              <w:rPr>
                <w:b/>
              </w:rPr>
            </w:pPr>
            <w:r w:rsidRPr="00792020">
              <w:rPr>
                <w:b/>
              </w:rPr>
              <w:t xml:space="preserve">WEEK </w:t>
            </w:r>
            <w:r w:rsidR="00E506AC">
              <w:rPr>
                <w:b/>
              </w:rPr>
              <w:t>5</w:t>
            </w:r>
          </w:p>
        </w:tc>
        <w:tc>
          <w:tcPr>
            <w:tcW w:w="7475" w:type="dxa"/>
            <w:shd w:val="clear" w:color="auto" w:fill="9BBB59" w:themeFill="accent3"/>
          </w:tcPr>
          <w:p w:rsidR="006456DB" w:rsidRPr="00792020" w:rsidRDefault="006456DB" w:rsidP="00CA75C1">
            <w:pPr>
              <w:rPr>
                <w:b/>
              </w:rPr>
            </w:pPr>
            <w:r w:rsidRPr="00792020">
              <w:rPr>
                <w:b/>
              </w:rPr>
              <w:t xml:space="preserve">ASSIGNMENTS </w:t>
            </w:r>
          </w:p>
          <w:p w:rsidR="006456DB" w:rsidRPr="00792020" w:rsidRDefault="006456DB" w:rsidP="00CA75C1"/>
        </w:tc>
      </w:tr>
      <w:tr w:rsidR="00DE57A0" w:rsidRPr="00792020" w:rsidTr="00CA75C1">
        <w:tc>
          <w:tcPr>
            <w:tcW w:w="1875" w:type="dxa"/>
            <w:shd w:val="clear" w:color="auto" w:fill="FFFFFF" w:themeFill="background1"/>
          </w:tcPr>
          <w:p w:rsidR="00DE57A0" w:rsidRDefault="00DE57A0" w:rsidP="00DE57A0"/>
          <w:p w:rsidR="00DE57A0" w:rsidRPr="00792020" w:rsidRDefault="00953072" w:rsidP="00DE57A0">
            <w:r>
              <w:t>Fri. Sep. 28</w:t>
            </w:r>
          </w:p>
          <w:p w:rsidR="00DE57A0" w:rsidRPr="00792020" w:rsidRDefault="00DE57A0" w:rsidP="00DE57A0"/>
        </w:tc>
        <w:tc>
          <w:tcPr>
            <w:tcW w:w="7475" w:type="dxa"/>
            <w:shd w:val="clear" w:color="auto" w:fill="FFFFFF" w:themeFill="background1"/>
          </w:tcPr>
          <w:p w:rsidR="00DE57A0" w:rsidRPr="00321003" w:rsidRDefault="00DE57A0" w:rsidP="00DE57A0">
            <w:r>
              <w:t xml:space="preserve">Complete conclusion </w:t>
            </w:r>
          </w:p>
          <w:p w:rsidR="00DE57A0" w:rsidRDefault="00DE57A0" w:rsidP="00DE57A0">
            <w:r>
              <w:t xml:space="preserve">Bring essay on Monday for peer review </w:t>
            </w:r>
          </w:p>
          <w:p w:rsidR="00DE57A0" w:rsidRPr="00DB125C" w:rsidRDefault="00DE57A0" w:rsidP="00DE57A0">
            <w:pPr>
              <w:rPr>
                <w:i/>
              </w:rPr>
            </w:pPr>
          </w:p>
        </w:tc>
      </w:tr>
      <w:tr w:rsidR="00DE57A0" w:rsidRPr="00792020" w:rsidTr="00CA75C1">
        <w:tc>
          <w:tcPr>
            <w:tcW w:w="1875" w:type="dxa"/>
            <w:shd w:val="clear" w:color="auto" w:fill="F2F2F2" w:themeFill="background1" w:themeFillShade="F2"/>
          </w:tcPr>
          <w:p w:rsidR="00DE57A0" w:rsidRPr="00792020" w:rsidRDefault="00DE57A0" w:rsidP="00DE57A0"/>
          <w:p w:rsidR="00DE57A0" w:rsidRPr="00792020" w:rsidRDefault="00953072" w:rsidP="00DE57A0">
            <w:r>
              <w:t>Sun. Sep. 30</w:t>
            </w:r>
          </w:p>
          <w:p w:rsidR="00DE57A0" w:rsidRPr="00792020" w:rsidRDefault="00DE57A0" w:rsidP="00DE57A0"/>
        </w:tc>
        <w:tc>
          <w:tcPr>
            <w:tcW w:w="7475" w:type="dxa"/>
            <w:shd w:val="clear" w:color="auto" w:fill="EEECE1" w:themeFill="background2"/>
          </w:tcPr>
          <w:p w:rsidR="00DE57A0" w:rsidRDefault="00DE57A0" w:rsidP="00DE57A0"/>
          <w:p w:rsidR="00DE57A0" w:rsidRDefault="00DE57A0" w:rsidP="00DE57A0">
            <w:r>
              <w:t xml:space="preserve">Complete </w:t>
            </w:r>
            <w:r w:rsidRPr="008B54DE">
              <w:t xml:space="preserve">Coordination and Subordination </w:t>
            </w:r>
            <w:r>
              <w:t>Activity</w:t>
            </w:r>
            <w:r w:rsidRPr="00792020">
              <w:t xml:space="preserve"> </w:t>
            </w:r>
          </w:p>
          <w:p w:rsidR="00DE57A0" w:rsidRPr="00DB125C" w:rsidRDefault="00DE57A0" w:rsidP="00DE57A0">
            <w:pPr>
              <w:rPr>
                <w:i/>
              </w:rPr>
            </w:pPr>
          </w:p>
        </w:tc>
      </w:tr>
      <w:tr w:rsidR="00ED0E82" w:rsidRPr="00792020" w:rsidTr="00CA75C1">
        <w:tc>
          <w:tcPr>
            <w:tcW w:w="1875" w:type="dxa"/>
            <w:shd w:val="clear" w:color="auto" w:fill="9BBB59" w:themeFill="accent3"/>
          </w:tcPr>
          <w:p w:rsidR="00ED0E82" w:rsidRPr="00792020" w:rsidRDefault="00ED0E82" w:rsidP="00ED0E82">
            <w:pPr>
              <w:rPr>
                <w:b/>
              </w:rPr>
            </w:pPr>
            <w:r w:rsidRPr="00792020">
              <w:rPr>
                <w:b/>
              </w:rPr>
              <w:t xml:space="preserve">WEEK </w:t>
            </w:r>
            <w:r>
              <w:rPr>
                <w:b/>
              </w:rPr>
              <w:t>6</w:t>
            </w:r>
          </w:p>
        </w:tc>
        <w:tc>
          <w:tcPr>
            <w:tcW w:w="7475" w:type="dxa"/>
            <w:shd w:val="clear" w:color="auto" w:fill="9BBB59" w:themeFill="accent3"/>
          </w:tcPr>
          <w:p w:rsidR="00ED0E82" w:rsidRPr="00792020" w:rsidRDefault="00ED0E82" w:rsidP="00ED0E82">
            <w:pPr>
              <w:rPr>
                <w:b/>
              </w:rPr>
            </w:pPr>
            <w:r w:rsidRPr="00792020">
              <w:rPr>
                <w:b/>
              </w:rPr>
              <w:t xml:space="preserve">ASSIGNMENTS </w:t>
            </w:r>
          </w:p>
          <w:p w:rsidR="00ED0E82" w:rsidRPr="00792020" w:rsidRDefault="00ED0E82" w:rsidP="00ED0E82">
            <w:pPr>
              <w:rPr>
                <w:noProof/>
              </w:rPr>
            </w:pPr>
          </w:p>
        </w:tc>
      </w:tr>
      <w:tr w:rsidR="00DE57A0" w:rsidRPr="00792020" w:rsidTr="00CA75C1">
        <w:tc>
          <w:tcPr>
            <w:tcW w:w="1875" w:type="dxa"/>
            <w:shd w:val="clear" w:color="auto" w:fill="FFFFFF" w:themeFill="background1"/>
          </w:tcPr>
          <w:p w:rsidR="00DE57A0" w:rsidRDefault="00DE57A0" w:rsidP="00DE57A0"/>
          <w:p w:rsidR="00DE57A0" w:rsidRPr="00792020" w:rsidRDefault="00953072" w:rsidP="00DE57A0">
            <w:r>
              <w:t>Fri. Oct. 5</w:t>
            </w:r>
          </w:p>
          <w:p w:rsidR="00DE57A0" w:rsidRPr="00792020" w:rsidRDefault="00DE57A0" w:rsidP="00DE57A0"/>
        </w:tc>
        <w:tc>
          <w:tcPr>
            <w:tcW w:w="7475" w:type="dxa"/>
            <w:shd w:val="clear" w:color="auto" w:fill="FFFFFF" w:themeFill="background1"/>
          </w:tcPr>
          <w:p w:rsidR="00DE57A0" w:rsidRDefault="00DE57A0" w:rsidP="00DE57A0">
            <w:r>
              <w:t>Patterns Quiz</w:t>
            </w:r>
          </w:p>
          <w:p w:rsidR="00DE57A0" w:rsidRPr="00792020" w:rsidRDefault="00DE57A0" w:rsidP="00DE57A0">
            <w:r>
              <w:t xml:space="preserve">See tutor in the Writing Center </w:t>
            </w:r>
          </w:p>
        </w:tc>
      </w:tr>
      <w:tr w:rsidR="00DE57A0" w:rsidRPr="00792020" w:rsidTr="001F7E88">
        <w:tc>
          <w:tcPr>
            <w:tcW w:w="1875" w:type="dxa"/>
            <w:shd w:val="clear" w:color="auto" w:fill="EEECE1" w:themeFill="background2"/>
          </w:tcPr>
          <w:p w:rsidR="00DE57A0" w:rsidRPr="00792020" w:rsidRDefault="00DE57A0" w:rsidP="00DE57A0"/>
          <w:p w:rsidR="00DE57A0" w:rsidRPr="00792020" w:rsidRDefault="00953072" w:rsidP="00DE57A0">
            <w:r>
              <w:t>Sun. Oct. 7</w:t>
            </w:r>
          </w:p>
          <w:p w:rsidR="00DE57A0" w:rsidRPr="00792020" w:rsidRDefault="00DE57A0" w:rsidP="00DE57A0"/>
        </w:tc>
        <w:tc>
          <w:tcPr>
            <w:tcW w:w="7475" w:type="dxa"/>
            <w:shd w:val="clear" w:color="auto" w:fill="EEECE1" w:themeFill="background2"/>
          </w:tcPr>
          <w:p w:rsidR="00DE57A0" w:rsidRDefault="00DE57A0" w:rsidP="00DE57A0"/>
          <w:p w:rsidR="00DE57A0" w:rsidRDefault="00DE57A0" w:rsidP="00DE57A0">
            <w:r>
              <w:t xml:space="preserve">Revise essay </w:t>
            </w:r>
          </w:p>
          <w:p w:rsidR="00DE57A0" w:rsidRPr="00792020" w:rsidRDefault="00DE57A0" w:rsidP="00DE57A0">
            <w:r>
              <w:t>Complete Capitalization Activity</w:t>
            </w:r>
          </w:p>
        </w:tc>
      </w:tr>
      <w:tr w:rsidR="001F7E88" w:rsidRPr="00792020" w:rsidTr="00CA75C1">
        <w:tc>
          <w:tcPr>
            <w:tcW w:w="1875" w:type="dxa"/>
            <w:shd w:val="clear" w:color="auto" w:fill="9BBB59" w:themeFill="accent3"/>
          </w:tcPr>
          <w:p w:rsidR="001F7E88" w:rsidRPr="00792020" w:rsidRDefault="001F7E88" w:rsidP="00CA75C1">
            <w:pPr>
              <w:rPr>
                <w:b/>
              </w:rPr>
            </w:pPr>
            <w:r w:rsidRPr="00792020">
              <w:rPr>
                <w:b/>
              </w:rPr>
              <w:t xml:space="preserve">WEEK </w:t>
            </w:r>
            <w:r w:rsidR="007621C1">
              <w:rPr>
                <w:b/>
              </w:rPr>
              <w:t>7</w:t>
            </w:r>
          </w:p>
        </w:tc>
        <w:tc>
          <w:tcPr>
            <w:tcW w:w="7475" w:type="dxa"/>
            <w:shd w:val="clear" w:color="auto" w:fill="9BBB59" w:themeFill="accent3"/>
          </w:tcPr>
          <w:p w:rsidR="001F7E88" w:rsidRPr="00792020" w:rsidRDefault="001F7E88" w:rsidP="00CA75C1">
            <w:pPr>
              <w:rPr>
                <w:b/>
              </w:rPr>
            </w:pPr>
            <w:r w:rsidRPr="00792020">
              <w:rPr>
                <w:b/>
              </w:rPr>
              <w:t xml:space="preserve">ASSIGNMENTS </w:t>
            </w:r>
          </w:p>
          <w:p w:rsidR="001F7E88" w:rsidRPr="00792020" w:rsidRDefault="001F7E88" w:rsidP="00CA75C1">
            <w:pPr>
              <w:rPr>
                <w:noProof/>
              </w:rPr>
            </w:pPr>
          </w:p>
        </w:tc>
      </w:tr>
      <w:tr w:rsidR="00DE57A0" w:rsidRPr="00792020" w:rsidTr="001F7E88">
        <w:tc>
          <w:tcPr>
            <w:tcW w:w="1875" w:type="dxa"/>
            <w:shd w:val="clear" w:color="auto" w:fill="FFFFFF" w:themeFill="background1"/>
          </w:tcPr>
          <w:p w:rsidR="00DE57A0" w:rsidRDefault="00DE57A0" w:rsidP="00DE57A0"/>
          <w:p w:rsidR="00DE57A0" w:rsidRPr="00792020" w:rsidRDefault="00953072" w:rsidP="00DE57A0">
            <w:r>
              <w:t>Fri. Oct. 12</w:t>
            </w:r>
          </w:p>
          <w:p w:rsidR="00DE57A0" w:rsidRPr="00792020" w:rsidRDefault="00DE57A0" w:rsidP="00DE57A0"/>
        </w:tc>
        <w:tc>
          <w:tcPr>
            <w:tcW w:w="7475" w:type="dxa"/>
            <w:shd w:val="clear" w:color="auto" w:fill="FFFFFF" w:themeFill="background1"/>
          </w:tcPr>
          <w:p w:rsidR="00DE57A0" w:rsidRDefault="00DE57A0" w:rsidP="00DE57A0"/>
          <w:p w:rsidR="00DE57A0" w:rsidRDefault="00DE57A0" w:rsidP="00DE57A0">
            <w:r>
              <w:t xml:space="preserve">Review for final exam </w:t>
            </w:r>
          </w:p>
          <w:p w:rsidR="00DE57A0" w:rsidRPr="00515D5B" w:rsidRDefault="00DE57A0" w:rsidP="00DE57A0">
            <w:pPr>
              <w:rPr>
                <w:i/>
              </w:rPr>
            </w:pPr>
            <w:r>
              <w:t>Submit final essay</w:t>
            </w:r>
          </w:p>
        </w:tc>
      </w:tr>
      <w:tr w:rsidR="00DE57A0" w:rsidRPr="00792020" w:rsidTr="001F7E88">
        <w:tc>
          <w:tcPr>
            <w:tcW w:w="1875" w:type="dxa"/>
            <w:shd w:val="clear" w:color="auto" w:fill="EEECE1" w:themeFill="background2"/>
          </w:tcPr>
          <w:p w:rsidR="00DE57A0" w:rsidRPr="00792020" w:rsidRDefault="00DE57A0" w:rsidP="00DE57A0"/>
          <w:p w:rsidR="00DE57A0" w:rsidRPr="00792020" w:rsidRDefault="00953072" w:rsidP="00DE57A0">
            <w:r>
              <w:t>Sun. Oct. 14</w:t>
            </w:r>
          </w:p>
          <w:p w:rsidR="00DE57A0" w:rsidRPr="00792020" w:rsidRDefault="00DE57A0" w:rsidP="00DE57A0"/>
        </w:tc>
        <w:tc>
          <w:tcPr>
            <w:tcW w:w="7475" w:type="dxa"/>
            <w:shd w:val="clear" w:color="auto" w:fill="EEECE1" w:themeFill="background2"/>
          </w:tcPr>
          <w:p w:rsidR="00DE57A0" w:rsidRPr="00792020" w:rsidRDefault="00DE57A0" w:rsidP="00DE57A0"/>
          <w:p w:rsidR="00DE57A0" w:rsidRPr="00792020" w:rsidRDefault="00DE57A0" w:rsidP="00DE57A0">
            <w:r>
              <w:t xml:space="preserve">Review for final exam </w:t>
            </w:r>
          </w:p>
        </w:tc>
      </w:tr>
      <w:tr w:rsidR="00ED0E82" w:rsidRPr="00792020" w:rsidTr="00CA75C1">
        <w:tc>
          <w:tcPr>
            <w:tcW w:w="1875" w:type="dxa"/>
            <w:shd w:val="clear" w:color="auto" w:fill="9BBB59" w:themeFill="accent3"/>
          </w:tcPr>
          <w:p w:rsidR="00ED0E82" w:rsidRPr="00792020" w:rsidRDefault="00ED0E82" w:rsidP="00ED0E82">
            <w:pPr>
              <w:rPr>
                <w:b/>
              </w:rPr>
            </w:pPr>
            <w:r w:rsidRPr="00792020">
              <w:rPr>
                <w:b/>
              </w:rPr>
              <w:t xml:space="preserve">WEEK </w:t>
            </w:r>
            <w:r w:rsidR="00D60F53">
              <w:rPr>
                <w:b/>
              </w:rPr>
              <w:t>8</w:t>
            </w:r>
          </w:p>
        </w:tc>
        <w:tc>
          <w:tcPr>
            <w:tcW w:w="7475" w:type="dxa"/>
            <w:shd w:val="clear" w:color="auto" w:fill="9BBB59" w:themeFill="accent3"/>
          </w:tcPr>
          <w:p w:rsidR="00ED0E82" w:rsidRPr="00792020" w:rsidRDefault="00ED0E82" w:rsidP="00ED0E82">
            <w:pPr>
              <w:rPr>
                <w:b/>
              </w:rPr>
            </w:pPr>
            <w:r w:rsidRPr="00792020">
              <w:rPr>
                <w:b/>
              </w:rPr>
              <w:t xml:space="preserve">ASSIGNMENTS </w:t>
            </w:r>
          </w:p>
          <w:p w:rsidR="00ED0E82" w:rsidRPr="00792020" w:rsidRDefault="00ED0E82" w:rsidP="00ED0E82">
            <w:pPr>
              <w:rPr>
                <w:noProof/>
              </w:rPr>
            </w:pPr>
          </w:p>
        </w:tc>
      </w:tr>
      <w:tr w:rsidR="00ED0E82" w:rsidRPr="00792020" w:rsidTr="00CA75C1">
        <w:tc>
          <w:tcPr>
            <w:tcW w:w="1875" w:type="dxa"/>
            <w:shd w:val="clear" w:color="auto" w:fill="EEECE1"/>
          </w:tcPr>
          <w:p w:rsidR="00ED0E82" w:rsidRPr="00792020" w:rsidRDefault="00ED0E82" w:rsidP="00ED0E82"/>
          <w:p w:rsidR="00ED0E82" w:rsidRPr="00792020" w:rsidRDefault="00953072" w:rsidP="00ED0E82">
            <w:r>
              <w:t>Tues</w:t>
            </w:r>
            <w:r w:rsidR="00AA1467">
              <w:t xml:space="preserve">. </w:t>
            </w:r>
            <w:r>
              <w:t>Oct</w:t>
            </w:r>
            <w:r w:rsidR="00DE57A0">
              <w:t xml:space="preserve">. </w:t>
            </w:r>
            <w:r>
              <w:t>1</w:t>
            </w:r>
            <w:r w:rsidR="00AA1467">
              <w:t>6</w:t>
            </w:r>
          </w:p>
          <w:p w:rsidR="00ED0E82" w:rsidRPr="00792020" w:rsidRDefault="00ED0E82" w:rsidP="00ED0E82"/>
        </w:tc>
        <w:tc>
          <w:tcPr>
            <w:tcW w:w="7475" w:type="dxa"/>
            <w:shd w:val="clear" w:color="auto" w:fill="EEECE1"/>
          </w:tcPr>
          <w:p w:rsidR="00DE57A0" w:rsidRDefault="00DE57A0" w:rsidP="00DE57A0">
            <w:pPr>
              <w:rPr>
                <w:b/>
              </w:rPr>
            </w:pPr>
          </w:p>
          <w:p w:rsidR="00DE57A0" w:rsidRPr="00DB125C" w:rsidRDefault="00AA1467" w:rsidP="00DE57A0">
            <w:r>
              <w:rPr>
                <w:b/>
              </w:rPr>
              <w:t>Final Exam – In class</w:t>
            </w:r>
            <w:r w:rsidR="00DE57A0">
              <w:t xml:space="preserve"> </w:t>
            </w:r>
          </w:p>
          <w:p w:rsidR="00ED0E82" w:rsidRPr="00792020" w:rsidRDefault="00ED0E82" w:rsidP="00ED0E82"/>
        </w:tc>
      </w:tr>
      <w:tr w:rsidR="00AA1467" w:rsidRPr="00792020" w:rsidTr="00EB009D">
        <w:tc>
          <w:tcPr>
            <w:tcW w:w="1875" w:type="dxa"/>
            <w:shd w:val="clear" w:color="auto" w:fill="FFFFFF" w:themeFill="background1"/>
          </w:tcPr>
          <w:p w:rsidR="00AA1467" w:rsidRDefault="00AA1467" w:rsidP="00EB009D"/>
          <w:p w:rsidR="00AA1467" w:rsidRPr="00792020" w:rsidRDefault="00953072" w:rsidP="00EB009D">
            <w:r>
              <w:t>Thurs. Oct.18</w:t>
            </w:r>
          </w:p>
          <w:p w:rsidR="00AA1467" w:rsidRPr="00792020" w:rsidRDefault="00AA1467" w:rsidP="00EB009D"/>
        </w:tc>
        <w:tc>
          <w:tcPr>
            <w:tcW w:w="7475" w:type="dxa"/>
            <w:shd w:val="clear" w:color="auto" w:fill="FFFFFF" w:themeFill="background1"/>
          </w:tcPr>
          <w:p w:rsidR="00AA1467" w:rsidRDefault="00AA1467" w:rsidP="00EB009D"/>
          <w:p w:rsidR="00AA1467" w:rsidRDefault="00AA1467" w:rsidP="00EB009D">
            <w:pPr>
              <w:rPr>
                <w:b/>
              </w:rPr>
            </w:pPr>
            <w:r>
              <w:t>No</w:t>
            </w:r>
            <w:r>
              <w:t xml:space="preserve"> class. </w:t>
            </w:r>
            <w:r w:rsidRPr="00BF2B34">
              <w:t>Meet with me if you have any concerns.</w:t>
            </w:r>
          </w:p>
          <w:p w:rsidR="00AA1467" w:rsidRPr="00792020" w:rsidRDefault="00AA1467" w:rsidP="00EB009D"/>
        </w:tc>
      </w:tr>
    </w:tbl>
    <w:p w:rsidR="006456DB" w:rsidRDefault="006456DB" w:rsidP="006456DB"/>
    <w:p w:rsidR="006456DB" w:rsidRDefault="006456DB"/>
    <w:sectPr w:rsidR="006456DB" w:rsidSect="00F545B9">
      <w:type w:val="continuous"/>
      <w:pgSz w:w="12240" w:h="15840"/>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7C" w:rsidRDefault="0076327C" w:rsidP="009407BF">
      <w:r>
        <w:separator/>
      </w:r>
    </w:p>
  </w:endnote>
  <w:endnote w:type="continuationSeparator" w:id="0">
    <w:p w:rsidR="0076327C" w:rsidRDefault="0076327C" w:rsidP="0094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7C" w:rsidRDefault="0076327C" w:rsidP="009407BF">
      <w:r>
        <w:separator/>
      </w:r>
    </w:p>
  </w:footnote>
  <w:footnote w:type="continuationSeparator" w:id="0">
    <w:p w:rsidR="0076327C" w:rsidRDefault="0076327C" w:rsidP="0094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343"/>
    <w:multiLevelType w:val="hybridMultilevel"/>
    <w:tmpl w:val="0F5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6800"/>
    <w:multiLevelType w:val="hybridMultilevel"/>
    <w:tmpl w:val="1E88CFAE"/>
    <w:lvl w:ilvl="0" w:tplc="0422EBC6">
      <w:start w:val="1"/>
      <w:numFmt w:val="upperLetter"/>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F1E"/>
    <w:multiLevelType w:val="hybridMultilevel"/>
    <w:tmpl w:val="893C5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43A4"/>
    <w:multiLevelType w:val="hybridMultilevel"/>
    <w:tmpl w:val="5E4E5C7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9DC3173"/>
    <w:multiLevelType w:val="hybridMultilevel"/>
    <w:tmpl w:val="9360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E3C8D"/>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20E1F49"/>
    <w:multiLevelType w:val="singleLevel"/>
    <w:tmpl w:val="9CEEEAA4"/>
    <w:lvl w:ilvl="0">
      <w:start w:val="1"/>
      <w:numFmt w:val="bullet"/>
      <w:lvlText w:val=""/>
      <w:lvlJc w:val="left"/>
      <w:pPr>
        <w:tabs>
          <w:tab w:val="num" w:pos="810"/>
        </w:tabs>
        <w:ind w:left="810" w:hanging="360"/>
      </w:pPr>
      <w:rPr>
        <w:rFonts w:ascii="Symbol" w:hAnsi="Symbol" w:hint="default"/>
        <w:b/>
      </w:rPr>
    </w:lvl>
  </w:abstractNum>
  <w:abstractNum w:abstractNumId="7" w15:restartNumberingAfterBreak="0">
    <w:nsid w:val="26375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683913"/>
    <w:multiLevelType w:val="hybridMultilevel"/>
    <w:tmpl w:val="7F1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2967"/>
    <w:multiLevelType w:val="hybridMultilevel"/>
    <w:tmpl w:val="1F36BAA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D2C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8633174"/>
    <w:multiLevelType w:val="hybridMultilevel"/>
    <w:tmpl w:val="CB80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E2D41"/>
    <w:multiLevelType w:val="hybridMultilevel"/>
    <w:tmpl w:val="A7226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D62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B80FEC"/>
    <w:multiLevelType w:val="hybridMultilevel"/>
    <w:tmpl w:val="2B9C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E0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422A0"/>
    <w:multiLevelType w:val="hybridMultilevel"/>
    <w:tmpl w:val="D8746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43EA1"/>
    <w:multiLevelType w:val="hybridMultilevel"/>
    <w:tmpl w:val="D5AE0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64A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14"/>
  </w:num>
  <w:num w:numId="4">
    <w:abstractNumId w:val="4"/>
  </w:num>
  <w:num w:numId="5">
    <w:abstractNumId w:val="17"/>
  </w:num>
  <w:num w:numId="6">
    <w:abstractNumId w:val="11"/>
  </w:num>
  <w:num w:numId="7">
    <w:abstractNumId w:val="6"/>
  </w:num>
  <w:num w:numId="8">
    <w:abstractNumId w:val="5"/>
  </w:num>
  <w:num w:numId="9">
    <w:abstractNumId w:val="15"/>
  </w:num>
  <w:num w:numId="10">
    <w:abstractNumId w:val="0"/>
  </w:num>
  <w:num w:numId="11">
    <w:abstractNumId w:val="18"/>
  </w:num>
  <w:num w:numId="12">
    <w:abstractNumId w:val="7"/>
  </w:num>
  <w:num w:numId="13">
    <w:abstractNumId w:val="8"/>
  </w:num>
  <w:num w:numId="14">
    <w:abstractNumId w:val="2"/>
  </w:num>
  <w:num w:numId="15">
    <w:abstractNumId w:val="1"/>
  </w:num>
  <w:num w:numId="16">
    <w:abstractNumId w:val="13"/>
  </w:num>
  <w:num w:numId="17">
    <w:abstractNumId w:val="9"/>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tzSxtDQyMgJyzJV0lIJTi4sz8/NACoxrAUK+cJUsAAAA"/>
  </w:docVars>
  <w:rsids>
    <w:rsidRoot w:val="00223E7F"/>
    <w:rsid w:val="0002409A"/>
    <w:rsid w:val="0003194E"/>
    <w:rsid w:val="000632AB"/>
    <w:rsid w:val="000B7A47"/>
    <w:rsid w:val="000D0834"/>
    <w:rsid w:val="000D2B0E"/>
    <w:rsid w:val="000E50D5"/>
    <w:rsid w:val="000E5E9D"/>
    <w:rsid w:val="00182592"/>
    <w:rsid w:val="00197567"/>
    <w:rsid w:val="001A7A77"/>
    <w:rsid w:val="001E27B8"/>
    <w:rsid w:val="001E54B9"/>
    <w:rsid w:val="001F5166"/>
    <w:rsid w:val="001F7E88"/>
    <w:rsid w:val="00223E7F"/>
    <w:rsid w:val="00224351"/>
    <w:rsid w:val="00235DC8"/>
    <w:rsid w:val="00244465"/>
    <w:rsid w:val="00245C12"/>
    <w:rsid w:val="00247A9C"/>
    <w:rsid w:val="00274EBD"/>
    <w:rsid w:val="00290D7B"/>
    <w:rsid w:val="002B6D3F"/>
    <w:rsid w:val="002C0FE8"/>
    <w:rsid w:val="002D19DB"/>
    <w:rsid w:val="00325312"/>
    <w:rsid w:val="00330AB7"/>
    <w:rsid w:val="00336901"/>
    <w:rsid w:val="00340C26"/>
    <w:rsid w:val="003548FD"/>
    <w:rsid w:val="003638D4"/>
    <w:rsid w:val="00391653"/>
    <w:rsid w:val="003A0687"/>
    <w:rsid w:val="003D2794"/>
    <w:rsid w:val="003E10C1"/>
    <w:rsid w:val="003F3797"/>
    <w:rsid w:val="00400091"/>
    <w:rsid w:val="00403C5D"/>
    <w:rsid w:val="00434D6F"/>
    <w:rsid w:val="00451051"/>
    <w:rsid w:val="004A4FA0"/>
    <w:rsid w:val="00515D5B"/>
    <w:rsid w:val="0055125B"/>
    <w:rsid w:val="00573B81"/>
    <w:rsid w:val="00584789"/>
    <w:rsid w:val="005907F1"/>
    <w:rsid w:val="005B0882"/>
    <w:rsid w:val="005B4306"/>
    <w:rsid w:val="005C57B5"/>
    <w:rsid w:val="005D0BE9"/>
    <w:rsid w:val="005E7F16"/>
    <w:rsid w:val="005F4DE5"/>
    <w:rsid w:val="00627A7B"/>
    <w:rsid w:val="006456DB"/>
    <w:rsid w:val="00657DC0"/>
    <w:rsid w:val="006705F5"/>
    <w:rsid w:val="00674C40"/>
    <w:rsid w:val="006A5E4E"/>
    <w:rsid w:val="006A6776"/>
    <w:rsid w:val="006B3A7B"/>
    <w:rsid w:val="006B6A9E"/>
    <w:rsid w:val="006C132A"/>
    <w:rsid w:val="006C16CB"/>
    <w:rsid w:val="006F306D"/>
    <w:rsid w:val="0072108B"/>
    <w:rsid w:val="00730C60"/>
    <w:rsid w:val="007621C1"/>
    <w:rsid w:val="0076327C"/>
    <w:rsid w:val="00770A80"/>
    <w:rsid w:val="007D2414"/>
    <w:rsid w:val="007F05FC"/>
    <w:rsid w:val="007F1B6F"/>
    <w:rsid w:val="00827BBA"/>
    <w:rsid w:val="00830E0B"/>
    <w:rsid w:val="0089049A"/>
    <w:rsid w:val="008C1518"/>
    <w:rsid w:val="008E4702"/>
    <w:rsid w:val="00907F76"/>
    <w:rsid w:val="009407BF"/>
    <w:rsid w:val="00953072"/>
    <w:rsid w:val="00955F3D"/>
    <w:rsid w:val="009905AD"/>
    <w:rsid w:val="00991183"/>
    <w:rsid w:val="009A4579"/>
    <w:rsid w:val="009C7E01"/>
    <w:rsid w:val="00A06F4A"/>
    <w:rsid w:val="00A30652"/>
    <w:rsid w:val="00A45CCC"/>
    <w:rsid w:val="00A67622"/>
    <w:rsid w:val="00A75B7B"/>
    <w:rsid w:val="00A86FE9"/>
    <w:rsid w:val="00AA0A1F"/>
    <w:rsid w:val="00AA1467"/>
    <w:rsid w:val="00AB0631"/>
    <w:rsid w:val="00AB3BA0"/>
    <w:rsid w:val="00AC30DC"/>
    <w:rsid w:val="00AD413C"/>
    <w:rsid w:val="00AF5D79"/>
    <w:rsid w:val="00AF5E25"/>
    <w:rsid w:val="00B43EEA"/>
    <w:rsid w:val="00B454B2"/>
    <w:rsid w:val="00B45600"/>
    <w:rsid w:val="00B62C1A"/>
    <w:rsid w:val="00B64334"/>
    <w:rsid w:val="00B66638"/>
    <w:rsid w:val="00B81535"/>
    <w:rsid w:val="00B91C89"/>
    <w:rsid w:val="00B923F5"/>
    <w:rsid w:val="00B943D3"/>
    <w:rsid w:val="00BA2B4F"/>
    <w:rsid w:val="00BC3D7C"/>
    <w:rsid w:val="00BC73F3"/>
    <w:rsid w:val="00BD5B1A"/>
    <w:rsid w:val="00C3513C"/>
    <w:rsid w:val="00C875FB"/>
    <w:rsid w:val="00C94BA7"/>
    <w:rsid w:val="00CA75C1"/>
    <w:rsid w:val="00CB2C9F"/>
    <w:rsid w:val="00CB3325"/>
    <w:rsid w:val="00CB34AE"/>
    <w:rsid w:val="00D34D16"/>
    <w:rsid w:val="00D60F53"/>
    <w:rsid w:val="00D63F30"/>
    <w:rsid w:val="00D86636"/>
    <w:rsid w:val="00D874B3"/>
    <w:rsid w:val="00DA31A6"/>
    <w:rsid w:val="00DB125C"/>
    <w:rsid w:val="00DD5FAC"/>
    <w:rsid w:val="00DD6449"/>
    <w:rsid w:val="00DE57A0"/>
    <w:rsid w:val="00E069D9"/>
    <w:rsid w:val="00E11E03"/>
    <w:rsid w:val="00E2175A"/>
    <w:rsid w:val="00E441B0"/>
    <w:rsid w:val="00E506AC"/>
    <w:rsid w:val="00EA12AC"/>
    <w:rsid w:val="00EB137C"/>
    <w:rsid w:val="00ED0E82"/>
    <w:rsid w:val="00ED6328"/>
    <w:rsid w:val="00EE0400"/>
    <w:rsid w:val="00F209B0"/>
    <w:rsid w:val="00F22AB6"/>
    <w:rsid w:val="00F24A9C"/>
    <w:rsid w:val="00F31687"/>
    <w:rsid w:val="00F317B5"/>
    <w:rsid w:val="00F47000"/>
    <w:rsid w:val="00F545B9"/>
    <w:rsid w:val="00F647BF"/>
    <w:rsid w:val="00FC61F6"/>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BD3F438"/>
  <w15:docId w15:val="{77EC3EC6-C196-495A-A5D9-F2778D38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E7F"/>
    <w:rPr>
      <w:color w:val="0000FF"/>
      <w:u w:val="single"/>
    </w:rPr>
  </w:style>
  <w:style w:type="character" w:styleId="Strong">
    <w:name w:val="Strong"/>
    <w:basedOn w:val="DefaultParagraphFont"/>
    <w:qFormat/>
    <w:rsid w:val="00223E7F"/>
    <w:rPr>
      <w:b/>
      <w:bCs/>
    </w:rPr>
  </w:style>
  <w:style w:type="paragraph" w:styleId="PlainText">
    <w:name w:val="Plain Text"/>
    <w:basedOn w:val="Normal"/>
    <w:link w:val="PlainTextChar"/>
    <w:rsid w:val="00223E7F"/>
    <w:rPr>
      <w:rFonts w:ascii="Courier New" w:hAnsi="Courier New"/>
      <w:sz w:val="20"/>
      <w:szCs w:val="20"/>
    </w:rPr>
  </w:style>
  <w:style w:type="character" w:customStyle="1" w:styleId="PlainTextChar">
    <w:name w:val="Plain Text Char"/>
    <w:basedOn w:val="DefaultParagraphFont"/>
    <w:link w:val="PlainText"/>
    <w:rsid w:val="00223E7F"/>
    <w:rPr>
      <w:rFonts w:ascii="Courier New" w:eastAsia="Times New Roman" w:hAnsi="Courier New" w:cs="Times New Roman"/>
      <w:sz w:val="20"/>
      <w:szCs w:val="20"/>
    </w:rPr>
  </w:style>
  <w:style w:type="paragraph" w:styleId="ListParagraph">
    <w:name w:val="List Paragraph"/>
    <w:basedOn w:val="Normal"/>
    <w:uiPriority w:val="34"/>
    <w:qFormat/>
    <w:rsid w:val="00223E7F"/>
    <w:pPr>
      <w:ind w:left="720"/>
      <w:contextualSpacing/>
    </w:pPr>
  </w:style>
  <w:style w:type="paragraph" w:styleId="BalloonText">
    <w:name w:val="Balloon Text"/>
    <w:basedOn w:val="Normal"/>
    <w:link w:val="BalloonTextChar"/>
    <w:uiPriority w:val="99"/>
    <w:semiHidden/>
    <w:unhideWhenUsed/>
    <w:rsid w:val="00223E7F"/>
    <w:rPr>
      <w:rFonts w:ascii="Tahoma" w:hAnsi="Tahoma" w:cs="Tahoma"/>
      <w:sz w:val="16"/>
      <w:szCs w:val="16"/>
    </w:rPr>
  </w:style>
  <w:style w:type="character" w:customStyle="1" w:styleId="BalloonTextChar">
    <w:name w:val="Balloon Text Char"/>
    <w:basedOn w:val="DefaultParagraphFont"/>
    <w:link w:val="BalloonText"/>
    <w:uiPriority w:val="99"/>
    <w:semiHidden/>
    <w:rsid w:val="00223E7F"/>
    <w:rPr>
      <w:rFonts w:ascii="Tahoma" w:eastAsia="Times New Roman" w:hAnsi="Tahoma" w:cs="Tahoma"/>
      <w:sz w:val="16"/>
      <w:szCs w:val="16"/>
    </w:rPr>
  </w:style>
  <w:style w:type="paragraph" w:styleId="Header">
    <w:name w:val="header"/>
    <w:basedOn w:val="Normal"/>
    <w:link w:val="HeaderChar"/>
    <w:uiPriority w:val="99"/>
    <w:unhideWhenUsed/>
    <w:rsid w:val="009407BF"/>
    <w:pPr>
      <w:tabs>
        <w:tab w:val="center" w:pos="4680"/>
        <w:tab w:val="right" w:pos="9360"/>
      </w:tabs>
    </w:pPr>
  </w:style>
  <w:style w:type="character" w:customStyle="1" w:styleId="HeaderChar">
    <w:name w:val="Header Char"/>
    <w:basedOn w:val="DefaultParagraphFont"/>
    <w:link w:val="Header"/>
    <w:uiPriority w:val="99"/>
    <w:rsid w:val="009407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7BF"/>
    <w:pPr>
      <w:tabs>
        <w:tab w:val="center" w:pos="4680"/>
        <w:tab w:val="right" w:pos="9360"/>
      </w:tabs>
    </w:pPr>
  </w:style>
  <w:style w:type="character" w:customStyle="1" w:styleId="FooterChar">
    <w:name w:val="Footer Char"/>
    <w:basedOn w:val="DefaultParagraphFont"/>
    <w:link w:val="Footer"/>
    <w:uiPriority w:val="99"/>
    <w:rsid w:val="009407BF"/>
    <w:rPr>
      <w:rFonts w:ascii="Times New Roman" w:eastAsia="Times New Roman" w:hAnsi="Times New Roman" w:cs="Times New Roman"/>
      <w:sz w:val="24"/>
      <w:szCs w:val="24"/>
    </w:rPr>
  </w:style>
  <w:style w:type="paragraph" w:styleId="NoSpacing">
    <w:name w:val="No Spacing"/>
    <w:uiPriority w:val="1"/>
    <w:qFormat/>
    <w:rsid w:val="005512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49735">
      <w:bodyDiv w:val="1"/>
      <w:marLeft w:val="0"/>
      <w:marRight w:val="0"/>
      <w:marTop w:val="0"/>
      <w:marBottom w:val="0"/>
      <w:divBdr>
        <w:top w:val="none" w:sz="0" w:space="0" w:color="auto"/>
        <w:left w:val="none" w:sz="0" w:space="0" w:color="auto"/>
        <w:bottom w:val="none" w:sz="0" w:space="0" w:color="auto"/>
        <w:right w:val="none" w:sz="0" w:space="0" w:color="auto"/>
      </w:divBdr>
      <w:divsChild>
        <w:div w:id="1824391364">
          <w:marLeft w:val="0"/>
          <w:marRight w:val="0"/>
          <w:marTop w:val="0"/>
          <w:marBottom w:val="0"/>
          <w:divBdr>
            <w:top w:val="none" w:sz="0" w:space="0" w:color="auto"/>
            <w:left w:val="none" w:sz="0" w:space="0" w:color="auto"/>
            <w:bottom w:val="none" w:sz="0" w:space="0" w:color="auto"/>
            <w:right w:val="none" w:sz="0" w:space="0" w:color="auto"/>
          </w:divBdr>
          <w:divsChild>
            <w:div w:id="990210929">
              <w:marLeft w:val="0"/>
              <w:marRight w:val="0"/>
              <w:marTop w:val="0"/>
              <w:marBottom w:val="0"/>
              <w:divBdr>
                <w:top w:val="none" w:sz="0" w:space="0" w:color="auto"/>
                <w:left w:val="none" w:sz="0" w:space="0" w:color="auto"/>
                <w:bottom w:val="none" w:sz="0" w:space="0" w:color="auto"/>
                <w:right w:val="none" w:sz="0" w:space="0" w:color="auto"/>
              </w:divBdr>
              <w:divsChild>
                <w:div w:id="1171680709">
                  <w:marLeft w:val="-15"/>
                  <w:marRight w:val="0"/>
                  <w:marTop w:val="0"/>
                  <w:marBottom w:val="0"/>
                  <w:divBdr>
                    <w:top w:val="none" w:sz="0" w:space="0" w:color="auto"/>
                    <w:left w:val="none" w:sz="0" w:space="0" w:color="auto"/>
                    <w:bottom w:val="none" w:sz="0" w:space="0" w:color="auto"/>
                    <w:right w:val="none" w:sz="0" w:space="0" w:color="auto"/>
                  </w:divBdr>
                  <w:divsChild>
                    <w:div w:id="1381785168">
                      <w:marLeft w:val="0"/>
                      <w:marRight w:val="0"/>
                      <w:marTop w:val="0"/>
                      <w:marBottom w:val="0"/>
                      <w:divBdr>
                        <w:top w:val="none" w:sz="0" w:space="0" w:color="auto"/>
                        <w:left w:val="none" w:sz="0" w:space="0" w:color="auto"/>
                        <w:bottom w:val="none" w:sz="0" w:space="0" w:color="auto"/>
                        <w:right w:val="none" w:sz="0" w:space="0" w:color="auto"/>
                      </w:divBdr>
                      <w:divsChild>
                        <w:div w:id="172842887">
                          <w:marLeft w:val="0"/>
                          <w:marRight w:val="0"/>
                          <w:marTop w:val="0"/>
                          <w:marBottom w:val="75"/>
                          <w:divBdr>
                            <w:top w:val="none" w:sz="0" w:space="0" w:color="auto"/>
                            <w:left w:val="none" w:sz="0" w:space="0" w:color="auto"/>
                            <w:bottom w:val="none" w:sz="0" w:space="0" w:color="auto"/>
                            <w:right w:val="none" w:sz="0" w:space="0" w:color="auto"/>
                          </w:divBdr>
                          <w:divsChild>
                            <w:div w:id="1031489424">
                              <w:marLeft w:val="0"/>
                              <w:marRight w:val="-75"/>
                              <w:marTop w:val="60"/>
                              <w:marBottom w:val="120"/>
                              <w:divBdr>
                                <w:top w:val="none" w:sz="0" w:space="0" w:color="auto"/>
                                <w:left w:val="none" w:sz="0" w:space="0" w:color="auto"/>
                                <w:bottom w:val="none" w:sz="0" w:space="0" w:color="auto"/>
                                <w:right w:val="none" w:sz="0" w:space="0" w:color="auto"/>
                              </w:divBdr>
                              <w:divsChild>
                                <w:div w:id="783884315">
                                  <w:marLeft w:val="0"/>
                                  <w:marRight w:val="0"/>
                                  <w:marTop w:val="0"/>
                                  <w:marBottom w:val="0"/>
                                  <w:divBdr>
                                    <w:top w:val="none" w:sz="0" w:space="0" w:color="auto"/>
                                    <w:left w:val="none" w:sz="0" w:space="0" w:color="auto"/>
                                    <w:bottom w:val="none" w:sz="0" w:space="0" w:color="auto"/>
                                    <w:right w:val="none" w:sz="0" w:space="0" w:color="auto"/>
                                  </w:divBdr>
                                  <w:divsChild>
                                    <w:div w:id="2121102022">
                                      <w:marLeft w:val="0"/>
                                      <w:marRight w:val="0"/>
                                      <w:marTop w:val="0"/>
                                      <w:marBottom w:val="0"/>
                                      <w:divBdr>
                                        <w:top w:val="none" w:sz="0" w:space="0" w:color="auto"/>
                                        <w:left w:val="none" w:sz="0" w:space="0" w:color="auto"/>
                                        <w:bottom w:val="none" w:sz="0" w:space="0" w:color="auto"/>
                                        <w:right w:val="none" w:sz="0" w:space="0" w:color="auto"/>
                                      </w:divBdr>
                                      <w:divsChild>
                                        <w:div w:id="277054">
                                          <w:marLeft w:val="0"/>
                                          <w:marRight w:val="0"/>
                                          <w:marTop w:val="0"/>
                                          <w:marBottom w:val="0"/>
                                          <w:divBdr>
                                            <w:top w:val="none" w:sz="0" w:space="0" w:color="auto"/>
                                            <w:left w:val="none" w:sz="0" w:space="0" w:color="auto"/>
                                            <w:bottom w:val="none" w:sz="0" w:space="0" w:color="auto"/>
                                            <w:right w:val="none" w:sz="0" w:space="0" w:color="auto"/>
                                          </w:divBdr>
                                          <w:divsChild>
                                            <w:div w:id="31880730">
                                              <w:marLeft w:val="0"/>
                                              <w:marRight w:val="0"/>
                                              <w:marTop w:val="0"/>
                                              <w:marBottom w:val="0"/>
                                              <w:divBdr>
                                                <w:top w:val="none" w:sz="0" w:space="0" w:color="auto"/>
                                                <w:left w:val="none" w:sz="0" w:space="0" w:color="auto"/>
                                                <w:bottom w:val="none" w:sz="0" w:space="0" w:color="auto"/>
                                                <w:right w:val="none" w:sz="0" w:space="0" w:color="auto"/>
                                              </w:divBdr>
                                              <w:divsChild>
                                                <w:div w:id="2085838418">
                                                  <w:marLeft w:val="0"/>
                                                  <w:marRight w:val="0"/>
                                                  <w:marTop w:val="0"/>
                                                  <w:marBottom w:val="0"/>
                                                  <w:divBdr>
                                                    <w:top w:val="none" w:sz="0" w:space="0" w:color="auto"/>
                                                    <w:left w:val="none" w:sz="0" w:space="0" w:color="auto"/>
                                                    <w:bottom w:val="none" w:sz="0" w:space="0" w:color="auto"/>
                                                    <w:right w:val="none" w:sz="0" w:space="0" w:color="auto"/>
                                                  </w:divBdr>
                                                  <w:divsChild>
                                                    <w:div w:id="1983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yperdictionary.com"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www.valenciacollege.edu/generalcounsel/" TargetMode="External"/><Relationship Id="rId7" Type="http://schemas.openxmlformats.org/officeDocument/2006/relationships/endnotes" Target="endnotes.xml"/><Relationship Id="rId12" Type="http://schemas.openxmlformats.org/officeDocument/2006/relationships/hyperlink" Target="http://www.dictionary.com" TargetMode="External"/><Relationship Id="rId17" Type="http://schemas.openxmlformats.org/officeDocument/2006/relationships/hyperlink" Target="https://youtu.be/fFlkAOh4pu4"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yperlink" Target="http://valenciacollege.edu/studentdev/campusInformationService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valenciacollege.edu/generalcounsel/documents/Valencia_Smoke_Free_Policy_and_Procedure.pdf" TargetMode="External"/><Relationship Id="rId10" Type="http://schemas.openxmlformats.org/officeDocument/2006/relationships/hyperlink" Target="mailto:cbentham@valenciacollege.edu" TargetMode="External"/><Relationship Id="rId19" Type="http://schemas.openxmlformats.org/officeDocument/2006/relationships/hyperlink" Target="http://www.valenciacollege.edu/catalo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hyperlink" Target="http://valenciacollege.edu/generalcounsel/policy/default.cfm?policyID=180&amp;volumeID%1f_1=8&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ACB432-3EC3-4D98-A6D9-BEB74E52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Faculty</dc:creator>
  <cp:keywords/>
  <dc:description/>
  <cp:lastModifiedBy>Claudine Bentham</cp:lastModifiedBy>
  <cp:revision>2</cp:revision>
  <cp:lastPrinted>2016-01-05T18:47:00Z</cp:lastPrinted>
  <dcterms:created xsi:type="dcterms:W3CDTF">2018-01-03T19:18:00Z</dcterms:created>
  <dcterms:modified xsi:type="dcterms:W3CDTF">2018-08-22T03:00:00Z</dcterms:modified>
</cp:coreProperties>
</file>